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94A" w:rsidRPr="000A594A" w:rsidRDefault="000A594A" w:rsidP="000A594A">
      <w:pPr>
        <w:ind w:leftChars="135" w:left="283"/>
        <w:jc w:val="center"/>
        <w:rPr>
          <w:rFonts w:eastAsia="黑体"/>
          <w:color w:val="00B050"/>
          <w:sz w:val="30"/>
          <w:szCs w:val="30"/>
        </w:rPr>
      </w:pPr>
      <w:r w:rsidRPr="000A594A">
        <w:rPr>
          <w:rFonts w:eastAsia="黑体" w:hint="eastAsia"/>
          <w:noProof/>
          <w:color w:val="00B050"/>
          <w:sz w:val="30"/>
          <w:szCs w:val="30"/>
        </w:rPr>
        <w:drawing>
          <wp:anchor distT="0" distB="0" distL="114300" distR="114300" simplePos="0" relativeHeight="251659264" behindDoc="0" locked="0" layoutInCell="1" allowOverlap="1">
            <wp:simplePos x="0" y="0"/>
            <wp:positionH relativeFrom="page">
              <wp:posOffset>10591800</wp:posOffset>
            </wp:positionH>
            <wp:positionV relativeFrom="topMargin">
              <wp:posOffset>11150600</wp:posOffset>
            </wp:positionV>
            <wp:extent cx="292100" cy="342900"/>
            <wp:effectExtent l="0" t="0" r="0" b="0"/>
            <wp:wrapNone/>
            <wp:docPr id="1000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972745" name=""/>
                    <pic:cNvPicPr>
                      <a:picLocks noChangeAspect="1"/>
                    </pic:cNvPicPr>
                  </pic:nvPicPr>
                  <pic:blipFill>
                    <a:blip r:embed="rId7"/>
                    <a:stretch>
                      <a:fillRect/>
                    </a:stretch>
                  </pic:blipFill>
                  <pic:spPr>
                    <a:xfrm>
                      <a:off x="0" y="0"/>
                      <a:ext cx="292100" cy="342900"/>
                    </a:xfrm>
                    <a:prstGeom prst="rect">
                      <a:avLst/>
                    </a:prstGeom>
                  </pic:spPr>
                </pic:pic>
              </a:graphicData>
            </a:graphic>
          </wp:anchor>
        </w:drawing>
      </w:r>
      <w:r w:rsidRPr="000A594A">
        <w:rPr>
          <w:rFonts w:eastAsia="黑体" w:hint="eastAsia"/>
          <w:color w:val="00B050"/>
          <w:sz w:val="30"/>
          <w:szCs w:val="30"/>
        </w:rPr>
        <w:t>压轴题</w:t>
      </w:r>
      <w:r w:rsidRPr="000A594A">
        <w:rPr>
          <w:rFonts w:eastAsia="黑体" w:hint="eastAsia"/>
          <w:color w:val="00B050"/>
          <w:sz w:val="30"/>
          <w:szCs w:val="30"/>
        </w:rPr>
        <w:t xml:space="preserve">02 </w:t>
      </w:r>
      <w:r w:rsidRPr="000A594A">
        <w:rPr>
          <w:rFonts w:eastAsia="黑体" w:hint="eastAsia"/>
          <w:color w:val="00B050"/>
          <w:sz w:val="30"/>
          <w:szCs w:val="30"/>
        </w:rPr>
        <w:t>光学</w:t>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1</w:t>
      </w:r>
      <w:r w:rsidRPr="0014287F">
        <w:rPr>
          <w:szCs w:val="22"/>
        </w:rPr>
        <w:t>．</w:t>
      </w:r>
      <w:r w:rsidRPr="0014287F">
        <w:rPr>
          <w:rFonts w:ascii="宋体" w:hAnsi="宋体" w:cs="宋体"/>
          <w:szCs w:val="22"/>
        </w:rPr>
        <w:t>利用下图的实验装置探究“凸透镜成像的规律”。</w:t>
      </w:r>
    </w:p>
    <w:p w:rsidR="000A594A" w:rsidRPr="0014287F" w:rsidRDefault="000A594A" w:rsidP="000A594A">
      <w:pPr>
        <w:spacing w:line="360" w:lineRule="auto"/>
        <w:ind w:leftChars="135" w:left="283"/>
        <w:jc w:val="left"/>
        <w:textAlignment w:val="center"/>
        <w:rPr>
          <w:szCs w:val="22"/>
        </w:rPr>
      </w:pPr>
      <w:r w:rsidRPr="0014287F">
        <w:rPr>
          <w:noProof/>
          <w:szCs w:val="22"/>
        </w:rPr>
        <w:drawing>
          <wp:inline distT="0" distB="0" distL="0" distR="0">
            <wp:extent cx="3286125" cy="800100"/>
            <wp:effectExtent l="0" t="0" r="0" b="0"/>
            <wp:docPr id="19"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723247" name=""/>
                    <pic:cNvPicPr>
                      <a:picLocks noChangeAspect="1"/>
                    </pic:cNvPicPr>
                  </pic:nvPicPr>
                  <pic:blipFill>
                    <a:blip r:embed="rId8"/>
                    <a:stretch>
                      <a:fillRect/>
                    </a:stretch>
                  </pic:blipFill>
                  <pic:spPr>
                    <a:xfrm>
                      <a:off x="0" y="0"/>
                      <a:ext cx="3286125" cy="800100"/>
                    </a:xfrm>
                    <a:prstGeom prst="rect">
                      <a:avLst/>
                    </a:prstGeom>
                  </pic:spPr>
                </pic:pic>
              </a:graphicData>
            </a:graphic>
          </wp:inline>
        </w:drawing>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1</w:t>
      </w:r>
      <w:r w:rsidRPr="0014287F">
        <w:rPr>
          <w:rFonts w:ascii="宋体" w:hAnsi="宋体" w:cs="宋体"/>
          <w:szCs w:val="22"/>
        </w:rPr>
        <w:t>）实验时，调节蜡烛、凸透镜、</w:t>
      </w:r>
      <w:proofErr w:type="gramStart"/>
      <w:r w:rsidRPr="0014287F">
        <w:rPr>
          <w:rFonts w:ascii="宋体" w:hAnsi="宋体" w:cs="宋体"/>
          <w:szCs w:val="22"/>
        </w:rPr>
        <w:t>光屏三者</w:t>
      </w:r>
      <w:proofErr w:type="gramEnd"/>
      <w:r w:rsidRPr="0014287F">
        <w:rPr>
          <w:rFonts w:ascii="宋体" w:hAnsi="宋体" w:cs="宋体"/>
          <w:szCs w:val="22"/>
        </w:rPr>
        <w:t>的高度，发现烛焰在光屏上的像的位置偏高，应将光屏向</w:t>
      </w:r>
      <w:r w:rsidRPr="0014287F">
        <w:rPr>
          <w:szCs w:val="22"/>
        </w:rPr>
        <w:t>________</w:t>
      </w:r>
      <w:r w:rsidRPr="0014287F">
        <w:rPr>
          <w:rFonts w:ascii="宋体" w:hAnsi="宋体" w:cs="宋体"/>
          <w:szCs w:val="22"/>
        </w:rPr>
        <w:t>（选填“上”或“下”）调节。</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2</w:t>
      </w:r>
      <w:r w:rsidRPr="0014287F">
        <w:rPr>
          <w:rFonts w:ascii="宋体" w:hAnsi="宋体" w:cs="宋体"/>
          <w:szCs w:val="22"/>
        </w:rPr>
        <w:t>）实验装置正确安装并调节后，在图的光屏上能看到烛焰清晰的像，则该凸透镜的焦距</w:t>
      </w:r>
      <w:r w:rsidRPr="0014287F">
        <w:rPr>
          <w:rFonts w:eastAsia="Times New Roman"/>
          <w:i/>
          <w:szCs w:val="22"/>
        </w:rPr>
        <w:t>f</w:t>
      </w:r>
      <w:r w:rsidRPr="0014287F">
        <w:rPr>
          <w:rFonts w:eastAsia="Times New Roman"/>
          <w:szCs w:val="22"/>
        </w:rPr>
        <w:t>=</w:t>
      </w:r>
      <w:r w:rsidRPr="0014287F">
        <w:rPr>
          <w:szCs w:val="22"/>
        </w:rPr>
        <w:t>________</w:t>
      </w:r>
      <w:r w:rsidRPr="0014287F">
        <w:rPr>
          <w:rFonts w:eastAsia="Times New Roman"/>
          <w:szCs w:val="22"/>
        </w:rPr>
        <w:t>cm</w:t>
      </w:r>
      <w:r w:rsidRPr="0014287F">
        <w:rPr>
          <w:rFonts w:ascii="宋体" w:hAnsi="宋体" w:cs="宋体"/>
          <w:szCs w:val="22"/>
        </w:rPr>
        <w:t>。若将蜡烛移至</w:t>
      </w:r>
      <w:r w:rsidRPr="0014287F">
        <w:rPr>
          <w:rFonts w:eastAsia="Times New Roman"/>
          <w:szCs w:val="22"/>
        </w:rPr>
        <w:t>15cm</w:t>
      </w:r>
      <w:r w:rsidRPr="0014287F">
        <w:rPr>
          <w:rFonts w:ascii="宋体" w:hAnsi="宋体" w:cs="宋体"/>
          <w:szCs w:val="22"/>
        </w:rPr>
        <w:t>刻度线处，向</w:t>
      </w:r>
      <w:r w:rsidRPr="0014287F">
        <w:rPr>
          <w:szCs w:val="22"/>
        </w:rPr>
        <w:t>________</w:t>
      </w:r>
      <w:r w:rsidRPr="0014287F">
        <w:rPr>
          <w:rFonts w:ascii="宋体" w:hAnsi="宋体" w:cs="宋体"/>
          <w:szCs w:val="22"/>
        </w:rPr>
        <w:t>（选填左或右）移动光屏，光屏上能看到倒立、</w:t>
      </w:r>
      <w:r w:rsidRPr="0014287F">
        <w:rPr>
          <w:szCs w:val="22"/>
        </w:rPr>
        <w:t>________</w:t>
      </w:r>
      <w:r w:rsidRPr="0014287F">
        <w:rPr>
          <w:rFonts w:ascii="宋体" w:hAnsi="宋体" w:cs="宋体"/>
          <w:szCs w:val="22"/>
        </w:rPr>
        <w:t>的实像。</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3</w:t>
      </w:r>
      <w:r w:rsidRPr="0014287F">
        <w:rPr>
          <w:rFonts w:ascii="宋体" w:hAnsi="宋体" w:cs="宋体"/>
          <w:szCs w:val="22"/>
        </w:rPr>
        <w:t>）</w:t>
      </w:r>
      <w:proofErr w:type="gramStart"/>
      <w:r w:rsidRPr="0014287F">
        <w:rPr>
          <w:rFonts w:ascii="宋体" w:hAnsi="宋体" w:cs="宋体"/>
          <w:szCs w:val="22"/>
        </w:rPr>
        <w:t>光屏成清晰</w:t>
      </w:r>
      <w:proofErr w:type="gramEnd"/>
      <w:r w:rsidRPr="0014287F">
        <w:rPr>
          <w:rFonts w:ascii="宋体" w:hAnsi="宋体" w:cs="宋体"/>
          <w:szCs w:val="22"/>
        </w:rPr>
        <w:t>的像后，如果保持蜡烛和凸透镜的位置不变，把光屏向左移动</w:t>
      </w:r>
      <w:proofErr w:type="gramStart"/>
      <w:r w:rsidRPr="0014287F">
        <w:rPr>
          <w:rFonts w:ascii="宋体" w:hAnsi="宋体" w:cs="宋体"/>
          <w:szCs w:val="22"/>
        </w:rPr>
        <w:t>一</w:t>
      </w:r>
      <w:proofErr w:type="gramEnd"/>
      <w:r w:rsidRPr="0014287F">
        <w:rPr>
          <w:rFonts w:ascii="宋体" w:hAnsi="宋体" w:cs="宋体"/>
          <w:szCs w:val="22"/>
        </w:rPr>
        <w:t>小段距离，要想在光屏上再次看到清晰的像，可在蜡烛与凸透镜之间放一个焦距合适的</w:t>
      </w:r>
      <w:r w:rsidRPr="0014287F">
        <w:rPr>
          <w:szCs w:val="22"/>
        </w:rPr>
        <w:t>________</w:t>
      </w:r>
      <w:r w:rsidRPr="0014287F">
        <w:rPr>
          <w:rFonts w:ascii="宋体" w:hAnsi="宋体" w:cs="宋体"/>
          <w:szCs w:val="22"/>
        </w:rPr>
        <w:t>眼镜。（选填近视或远视）</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4</w:t>
      </w:r>
      <w:r w:rsidRPr="0014287F">
        <w:rPr>
          <w:rFonts w:ascii="宋体" w:hAnsi="宋体" w:cs="宋体"/>
          <w:szCs w:val="22"/>
        </w:rPr>
        <w:t>）</w:t>
      </w:r>
      <w:proofErr w:type="gramStart"/>
      <w:r w:rsidRPr="0014287F">
        <w:rPr>
          <w:rFonts w:ascii="宋体" w:hAnsi="宋体" w:cs="宋体"/>
          <w:szCs w:val="22"/>
        </w:rPr>
        <w:t>光屏成清晰</w:t>
      </w:r>
      <w:proofErr w:type="gramEnd"/>
      <w:r w:rsidRPr="0014287F">
        <w:rPr>
          <w:rFonts w:ascii="宋体" w:hAnsi="宋体" w:cs="宋体"/>
          <w:szCs w:val="22"/>
        </w:rPr>
        <w:t>的像后，如果保持蜡烛和凸透镜的位置不变，换用一个不同焦距的凸透镜，把光屏向右移动</w:t>
      </w:r>
      <w:proofErr w:type="gramStart"/>
      <w:r w:rsidRPr="0014287F">
        <w:rPr>
          <w:rFonts w:ascii="宋体" w:hAnsi="宋体" w:cs="宋体"/>
          <w:szCs w:val="22"/>
        </w:rPr>
        <w:t>一</w:t>
      </w:r>
      <w:proofErr w:type="gramEnd"/>
      <w:r w:rsidRPr="0014287F">
        <w:rPr>
          <w:rFonts w:ascii="宋体" w:hAnsi="宋体" w:cs="宋体"/>
          <w:szCs w:val="22"/>
        </w:rPr>
        <w:t>小段距离，在光屏上能再次看到清晰的像，此时像</w:t>
      </w:r>
      <w:r w:rsidRPr="0014287F">
        <w:rPr>
          <w:szCs w:val="22"/>
        </w:rPr>
        <w:t>________</w:t>
      </w:r>
      <w:r w:rsidRPr="0014287F">
        <w:rPr>
          <w:rFonts w:ascii="宋体" w:hAnsi="宋体" w:cs="宋体"/>
          <w:szCs w:val="22"/>
        </w:rPr>
        <w:t>（选填变大、变小或不变）。</w:t>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bookmarkStart w:id="0" w:name="_GoBack"/>
      <w:bookmarkEnd w:id="0"/>
      <w:r w:rsidRPr="0014287F">
        <w:rPr>
          <w:szCs w:val="22"/>
        </w:rPr>
        <w:t>2</w:t>
      </w:r>
      <w:r w:rsidRPr="0014287F">
        <w:rPr>
          <w:szCs w:val="22"/>
        </w:rPr>
        <w:t>．</w:t>
      </w:r>
      <w:r w:rsidRPr="0014287F">
        <w:rPr>
          <w:rFonts w:ascii="宋体" w:hAnsi="宋体" w:cs="宋体"/>
          <w:szCs w:val="22"/>
        </w:rPr>
        <w:t>在“探究凸透镜成像规律”的实验时，调节光具座上依次排列的蜡烛、凸透镜和光屏，使它们的中心大致在同一高度，进行了如图所示实验。</w:t>
      </w:r>
    </w:p>
    <w:p w:rsidR="000A594A" w:rsidRPr="0014287F" w:rsidRDefault="000A594A" w:rsidP="000A594A">
      <w:pPr>
        <w:spacing w:line="360" w:lineRule="auto"/>
        <w:ind w:leftChars="135" w:left="283"/>
        <w:jc w:val="left"/>
        <w:textAlignment w:val="center"/>
        <w:rPr>
          <w:szCs w:val="22"/>
        </w:rPr>
      </w:pPr>
      <w:r w:rsidRPr="0014287F">
        <w:rPr>
          <w:noProof/>
          <w:szCs w:val="22"/>
        </w:rPr>
        <w:drawing>
          <wp:inline distT="0" distB="0" distL="0" distR="0">
            <wp:extent cx="1514475" cy="857250"/>
            <wp:effectExtent l="0" t="0" r="0" b="0"/>
            <wp:docPr id="20"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876398" name=""/>
                    <pic:cNvPicPr>
                      <a:picLocks noChangeAspect="1"/>
                    </pic:cNvPicPr>
                  </pic:nvPicPr>
                  <pic:blipFill>
                    <a:blip r:embed="rId9"/>
                    <a:stretch>
                      <a:fillRect/>
                    </a:stretch>
                  </pic:blipFill>
                  <pic:spPr>
                    <a:xfrm>
                      <a:off x="0" y="0"/>
                      <a:ext cx="1514475" cy="857250"/>
                    </a:xfrm>
                    <a:prstGeom prst="rect">
                      <a:avLst/>
                    </a:prstGeom>
                  </pic:spPr>
                </pic:pic>
              </a:graphicData>
            </a:graphic>
          </wp:inline>
        </w:drawing>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该凸透镜的焦距是</w:t>
      </w:r>
      <w:r w:rsidRPr="0014287F">
        <w:rPr>
          <w:szCs w:val="22"/>
        </w:rPr>
        <w:t>______</w:t>
      </w:r>
      <w:r w:rsidRPr="0014287F">
        <w:rPr>
          <w:rFonts w:eastAsia="Times New Roman"/>
          <w:szCs w:val="22"/>
        </w:rPr>
        <w:t>cm</w: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现将蜡烛移动距凸透镜</w:t>
      </w:r>
      <w:r w:rsidRPr="0014287F">
        <w:rPr>
          <w:rFonts w:eastAsia="Times New Roman"/>
          <w:szCs w:val="22"/>
        </w:rPr>
        <w:t>30cm</w:t>
      </w:r>
      <w:r w:rsidRPr="0014287F">
        <w:rPr>
          <w:rFonts w:ascii="宋体" w:hAnsi="宋体" w:cs="宋体"/>
          <w:szCs w:val="22"/>
        </w:rPr>
        <w:t>处，则在光屏上得到一个</w:t>
      </w:r>
      <w:r w:rsidRPr="0014287F">
        <w:rPr>
          <w:szCs w:val="22"/>
        </w:rPr>
        <w:t>______</w:t>
      </w:r>
      <w:r w:rsidRPr="0014287F">
        <w:rPr>
          <w:rFonts w:ascii="宋体" w:hAnsi="宋体" w:cs="宋体"/>
          <w:szCs w:val="22"/>
        </w:rPr>
        <w:t>、倒立的实像，现将蜡烛靠近凸透镜</w:t>
      </w:r>
      <w:r w:rsidRPr="0014287F">
        <w:rPr>
          <w:rFonts w:eastAsia="Times New Roman"/>
          <w:szCs w:val="22"/>
        </w:rPr>
        <w:t>5cm</w:t>
      </w:r>
      <w:r w:rsidRPr="0014287F">
        <w:rPr>
          <w:rFonts w:ascii="宋体" w:hAnsi="宋体" w:cs="宋体"/>
          <w:szCs w:val="22"/>
        </w:rPr>
        <w:t>，保持凸透镜、光屏位置不变，可在烛焰和凸透镜之间插入一个适当的</w:t>
      </w:r>
      <w:r w:rsidRPr="0014287F">
        <w:rPr>
          <w:szCs w:val="22"/>
        </w:rPr>
        <w:t>______</w:t>
      </w:r>
      <w:r w:rsidRPr="0014287F">
        <w:rPr>
          <w:rFonts w:ascii="宋体" w:hAnsi="宋体" w:cs="宋体"/>
          <w:szCs w:val="22"/>
        </w:rPr>
        <w:t>透镜，也能在光屏上得到一个清晰的像。</w:t>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3</w:t>
      </w:r>
      <w:r w:rsidRPr="0014287F">
        <w:rPr>
          <w:szCs w:val="22"/>
        </w:rPr>
        <w:t>．</w:t>
      </w:r>
      <w:r w:rsidRPr="0014287F">
        <w:rPr>
          <w:rFonts w:ascii="宋体" w:hAnsi="宋体" w:cs="宋体"/>
          <w:szCs w:val="22"/>
        </w:rPr>
        <w:t>在探究“凸透镜成像规律”的实验中：</w:t>
      </w:r>
    </w:p>
    <w:p w:rsidR="000A594A" w:rsidRPr="0014287F" w:rsidRDefault="000A594A" w:rsidP="000A594A">
      <w:pPr>
        <w:spacing w:line="360" w:lineRule="auto"/>
        <w:ind w:leftChars="135" w:left="283"/>
        <w:jc w:val="left"/>
        <w:textAlignment w:val="center"/>
        <w:rPr>
          <w:szCs w:val="22"/>
        </w:rPr>
      </w:pPr>
      <w:r w:rsidRPr="0014287F">
        <w:rPr>
          <w:noProof/>
          <w:szCs w:val="22"/>
        </w:rPr>
        <w:lastRenderedPageBreak/>
        <w:drawing>
          <wp:inline distT="0" distB="0" distL="0" distR="0">
            <wp:extent cx="3648075" cy="800100"/>
            <wp:effectExtent l="0" t="0" r="0" b="0"/>
            <wp:docPr id="21"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943524" name=""/>
                    <pic:cNvPicPr>
                      <a:picLocks noChangeAspect="1"/>
                    </pic:cNvPicPr>
                  </pic:nvPicPr>
                  <pic:blipFill>
                    <a:blip r:embed="rId10"/>
                    <a:stretch>
                      <a:fillRect/>
                    </a:stretch>
                  </pic:blipFill>
                  <pic:spPr>
                    <a:xfrm>
                      <a:off x="0" y="0"/>
                      <a:ext cx="3648075" cy="800100"/>
                    </a:xfrm>
                    <a:prstGeom prst="rect">
                      <a:avLst/>
                    </a:prstGeom>
                  </pic:spPr>
                </pic:pic>
              </a:graphicData>
            </a:graphic>
          </wp:inline>
        </w:drawing>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小红用平行光作光源，移动光屏，在光屏上得到一个最小最亮的光斑，如图甲所示，则该凸透镜的焦距为</w:t>
      </w:r>
      <w:r w:rsidRPr="0014287F">
        <w:rPr>
          <w:szCs w:val="22"/>
        </w:rPr>
        <w:t>______</w:t>
      </w:r>
      <w:r w:rsidRPr="0014287F">
        <w:rPr>
          <w:rFonts w:eastAsia="Times New Roman"/>
          <w:szCs w:val="22"/>
        </w:rPr>
        <w:t>cm</w:t>
      </w:r>
      <w:r w:rsidRPr="0014287F">
        <w:rPr>
          <w:rFonts w:ascii="宋体" w:hAnsi="宋体" w:cs="宋体"/>
          <w:szCs w:val="22"/>
        </w:rPr>
        <w:t>；</w:t>
      </w:r>
    </w:p>
    <w:p w:rsidR="000A594A" w:rsidRPr="0014287F" w:rsidRDefault="000A594A" w:rsidP="000A594A">
      <w:pPr>
        <w:spacing w:before="75"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如图乙中画出</w:t>
      </w:r>
      <w:r w:rsidRPr="0014287F">
        <w:rPr>
          <w:rFonts w:eastAsia="Times New Roman"/>
          <w:i/>
          <w:szCs w:val="22"/>
        </w:rPr>
        <w:t>A</w:t>
      </w:r>
      <w:r w:rsidRPr="0014287F">
        <w:rPr>
          <w:rFonts w:ascii="宋体" w:hAnsi="宋体" w:cs="宋体"/>
          <w:szCs w:val="22"/>
        </w:rPr>
        <w:t>点的像点</w:t>
      </w:r>
      <w:r w:rsidRPr="0014287F">
        <w:rPr>
          <w:rFonts w:eastAsia="Times New Roman"/>
          <w:i/>
          <w:szCs w:val="22"/>
        </w:rPr>
        <w:t>A</w:t>
      </w:r>
      <w:r w:rsidRPr="0014287F">
        <w:rPr>
          <w:rFonts w:ascii="宋体" w:hAnsi="宋体" w:cs="宋体"/>
          <w:szCs w:val="22"/>
        </w:rPr>
        <w:t>＇，我们能从平面镜前不同位置看到光屏上的像是因为光射在光屏上发生了</w:t>
      </w:r>
      <w:r w:rsidRPr="0014287F">
        <w:rPr>
          <w:szCs w:val="22"/>
        </w:rPr>
        <w:t>______</w:t>
      </w:r>
      <w:r w:rsidRPr="0014287F">
        <w:rPr>
          <w:rFonts w:ascii="宋体" w:hAnsi="宋体" w:cs="宋体"/>
          <w:szCs w:val="22"/>
        </w:rPr>
        <w:t>反射；</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(3)</w:t>
      </w:r>
      <w:r w:rsidRPr="0014287F">
        <w:rPr>
          <w:rFonts w:ascii="宋体" w:hAnsi="宋体" w:cs="宋体"/>
          <w:szCs w:val="22"/>
        </w:rPr>
        <w:t>如图丙所示，保持蜡烛的位置不变，移动透镜至图丙所示刻度线处，则人眼应该在图中</w:t>
      </w:r>
      <w:r w:rsidRPr="0014287F">
        <w:rPr>
          <w:szCs w:val="22"/>
        </w:rPr>
        <w:t>______</w:t>
      </w:r>
      <w:r w:rsidRPr="0014287F">
        <w:rPr>
          <w:rFonts w:ascii="宋体" w:hAnsi="宋体" w:cs="宋体"/>
          <w:szCs w:val="22"/>
        </w:rPr>
        <w:t>选填“</w:t>
      </w:r>
      <w:r w:rsidRPr="0014287F">
        <w:rPr>
          <w:rFonts w:eastAsia="Times New Roman"/>
          <w:szCs w:val="22"/>
        </w:rPr>
        <w:t>A</w:t>
      </w:r>
      <w:r w:rsidRPr="0014287F">
        <w:rPr>
          <w:rFonts w:ascii="宋体" w:hAnsi="宋体" w:cs="宋体"/>
          <w:szCs w:val="22"/>
        </w:rPr>
        <w:t>”、“</w:t>
      </w:r>
      <w:r w:rsidRPr="0014287F">
        <w:rPr>
          <w:rFonts w:eastAsia="Times New Roman"/>
          <w:szCs w:val="22"/>
        </w:rPr>
        <w:t>B</w:t>
      </w:r>
      <w:r w:rsidRPr="0014287F">
        <w:rPr>
          <w:rFonts w:ascii="宋体" w:hAnsi="宋体" w:cs="宋体"/>
          <w:szCs w:val="22"/>
        </w:rPr>
        <w:t>”或“</w:t>
      </w:r>
      <w:r w:rsidRPr="0014287F">
        <w:rPr>
          <w:rFonts w:eastAsia="Times New Roman"/>
          <w:szCs w:val="22"/>
        </w:rPr>
        <w:t>C</w:t>
      </w:r>
      <w:r w:rsidRPr="0014287F">
        <w:rPr>
          <w:rFonts w:ascii="宋体" w:hAnsi="宋体" w:cs="宋体"/>
          <w:szCs w:val="22"/>
        </w:rPr>
        <w:t>”）处且朝着相应方向，才能观察到烛焰正立、放大的像；</w:t>
      </w:r>
    </w:p>
    <w:p w:rsidR="000A594A" w:rsidRPr="0014287F" w:rsidRDefault="000A594A" w:rsidP="000A594A">
      <w:pPr>
        <w:spacing w:line="360" w:lineRule="auto"/>
        <w:ind w:leftChars="135" w:left="283"/>
        <w:jc w:val="left"/>
        <w:textAlignment w:val="center"/>
        <w:rPr>
          <w:szCs w:val="22"/>
        </w:rPr>
      </w:pPr>
      <w:r w:rsidRPr="0014287F">
        <w:rPr>
          <w:noProof/>
          <w:szCs w:val="22"/>
        </w:rPr>
        <w:drawing>
          <wp:inline distT="0" distB="0" distL="0" distR="0">
            <wp:extent cx="4429125" cy="1314450"/>
            <wp:effectExtent l="0" t="0" r="0" b="0"/>
            <wp:docPr id="22"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539210" name=""/>
                    <pic:cNvPicPr>
                      <a:picLocks noChangeAspect="1"/>
                    </pic:cNvPicPr>
                  </pic:nvPicPr>
                  <pic:blipFill>
                    <a:blip r:embed="rId11"/>
                    <a:stretch>
                      <a:fillRect/>
                    </a:stretch>
                  </pic:blipFill>
                  <pic:spPr>
                    <a:xfrm>
                      <a:off x="0" y="0"/>
                      <a:ext cx="4429125" cy="1314450"/>
                    </a:xfrm>
                    <a:prstGeom prst="rect">
                      <a:avLst/>
                    </a:prstGeom>
                  </pic:spPr>
                </pic:pic>
              </a:graphicData>
            </a:graphic>
          </wp:inline>
        </w:drawing>
      </w:r>
    </w:p>
    <w:p w:rsidR="000A594A" w:rsidRPr="0014287F" w:rsidRDefault="000A594A" w:rsidP="000A594A">
      <w:pPr>
        <w:spacing w:before="60" w:line="360" w:lineRule="auto"/>
        <w:ind w:leftChars="135" w:left="283"/>
        <w:jc w:val="left"/>
        <w:textAlignment w:val="center"/>
        <w:rPr>
          <w:rFonts w:ascii="宋体" w:hAnsi="宋体" w:cs="宋体"/>
          <w:szCs w:val="22"/>
        </w:rPr>
      </w:pPr>
      <w:r w:rsidRPr="0014287F">
        <w:rPr>
          <w:rFonts w:eastAsia="Times New Roman"/>
          <w:szCs w:val="22"/>
        </w:rPr>
        <w:t>(4)</w:t>
      </w:r>
      <w:proofErr w:type="gramStart"/>
      <w:r w:rsidRPr="0014287F">
        <w:rPr>
          <w:rFonts w:ascii="宋体" w:hAnsi="宋体" w:cs="宋体"/>
          <w:szCs w:val="22"/>
        </w:rPr>
        <w:t>图丁</w:t>
      </w:r>
      <w:proofErr w:type="gramEnd"/>
      <w:r w:rsidRPr="0014287F">
        <w:rPr>
          <w:rFonts w:ascii="宋体" w:hAnsi="宋体" w:cs="宋体"/>
          <w:szCs w:val="22"/>
        </w:rPr>
        <w:t>中，点燃蜡烛，经过凸透镜在光屏上成清晰的、倒立缩小的实像。然后，在烛焰和凸透镜之间放一副近视眼镜，发现光屏上的像变模糊了。近视眼镜的镜片为</w:t>
      </w:r>
      <w:r w:rsidRPr="0014287F">
        <w:rPr>
          <w:szCs w:val="22"/>
        </w:rPr>
        <w:t>_____</w:t>
      </w:r>
      <w:r w:rsidRPr="0014287F">
        <w:rPr>
          <w:rFonts w:ascii="宋体" w:hAnsi="宋体" w:cs="宋体"/>
          <w:szCs w:val="22"/>
        </w:rPr>
        <w:t>（选填“凹”或“凸”）透镜。不改变眼镜和透镜的位置，要使光屏上再次呈现清晰的像，可以进行的操作是：</w:t>
      </w:r>
      <w:r w:rsidRPr="0014287F">
        <w:rPr>
          <w:szCs w:val="22"/>
        </w:rPr>
        <w:t>______</w:t>
      </w:r>
      <w:r w:rsidRPr="0014287F">
        <w:rPr>
          <w:rFonts w:ascii="宋体" w:hAnsi="宋体" w:cs="宋体"/>
          <w:szCs w:val="22"/>
        </w:rPr>
        <w:t>（填“光屏远离透镜”或“蜡烛靠近透镜”）；</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(5)</w:t>
      </w:r>
      <w:r w:rsidRPr="0014287F">
        <w:rPr>
          <w:rFonts w:ascii="宋体" w:hAnsi="宋体" w:cs="宋体"/>
          <w:szCs w:val="22"/>
        </w:rPr>
        <w:t>小红利用该凸透镜自制了一个模型照相机，如图</w:t>
      </w:r>
      <w:proofErr w:type="gramStart"/>
      <w:r w:rsidRPr="0014287F">
        <w:rPr>
          <w:rFonts w:ascii="宋体" w:hAnsi="宋体" w:cs="宋体"/>
          <w:szCs w:val="22"/>
        </w:rPr>
        <w:t>戊</w:t>
      </w:r>
      <w:proofErr w:type="gramEnd"/>
      <w:r w:rsidRPr="0014287F">
        <w:rPr>
          <w:rFonts w:ascii="宋体" w:hAnsi="宋体" w:cs="宋体"/>
          <w:szCs w:val="22"/>
        </w:rPr>
        <w:t>所示。在纸筒</w:t>
      </w:r>
      <w:r w:rsidRPr="0014287F">
        <w:rPr>
          <w:rFonts w:eastAsia="Times New Roman"/>
          <w:szCs w:val="22"/>
        </w:rPr>
        <w:t>M</w:t>
      </w:r>
      <w:r w:rsidRPr="0014287F">
        <w:rPr>
          <w:rFonts w:ascii="宋体" w:hAnsi="宋体" w:cs="宋体"/>
          <w:szCs w:val="22"/>
        </w:rPr>
        <w:t>的一端嵌上这个凸透镜，纸筒</w:t>
      </w:r>
      <w:r w:rsidRPr="0014287F">
        <w:rPr>
          <w:rFonts w:eastAsia="Times New Roman"/>
          <w:szCs w:val="22"/>
        </w:rPr>
        <w:t>N</w:t>
      </w:r>
      <w:r w:rsidRPr="0014287F">
        <w:rPr>
          <w:rFonts w:ascii="宋体" w:hAnsi="宋体" w:cs="宋体"/>
          <w:szCs w:val="22"/>
        </w:rPr>
        <w:t>的一端蒙上一层半透明薄膜，把纸筒</w:t>
      </w:r>
      <w:r w:rsidRPr="0014287F">
        <w:rPr>
          <w:rFonts w:eastAsia="Times New Roman"/>
          <w:szCs w:val="22"/>
        </w:rPr>
        <w:t>N</w:t>
      </w:r>
      <w:r w:rsidRPr="0014287F">
        <w:rPr>
          <w:rFonts w:ascii="宋体" w:hAnsi="宋体" w:cs="宋体"/>
          <w:szCs w:val="22"/>
        </w:rPr>
        <w:t>套入</w:t>
      </w:r>
      <w:r w:rsidRPr="0014287F">
        <w:rPr>
          <w:rFonts w:eastAsia="Times New Roman"/>
          <w:szCs w:val="22"/>
        </w:rPr>
        <w:t>M</w:t>
      </w:r>
      <w:r w:rsidRPr="0014287F">
        <w:rPr>
          <w:rFonts w:ascii="宋体" w:hAnsi="宋体" w:cs="宋体"/>
          <w:szCs w:val="22"/>
        </w:rPr>
        <w:t>中，并能前后滑动。在较暗的室内，把凸透镜对着明亮的室外，调节凸透镜和薄膜之间的距离，在薄膜上可以看到室外景物清晰的像。再把凸透镜正对着室内近处点燃的蜡烛，为了薄膜上出现烛焰清晰的像，应该</w:t>
      </w:r>
      <w:r w:rsidRPr="0014287F">
        <w:rPr>
          <w:szCs w:val="22"/>
        </w:rPr>
        <w:t>______</w:t>
      </w:r>
      <w:r w:rsidRPr="0014287F">
        <w:rPr>
          <w:rFonts w:ascii="宋体" w:hAnsi="宋体" w:cs="宋体"/>
          <w:szCs w:val="22"/>
        </w:rPr>
        <w:t>（填“拉长”或“缩短”）凸透镜和薄膜之间的距离。</w:t>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4</w:t>
      </w:r>
      <w:r w:rsidRPr="0014287F">
        <w:rPr>
          <w:szCs w:val="22"/>
        </w:rPr>
        <w:t>．</w:t>
      </w:r>
      <w:r w:rsidRPr="0014287F">
        <w:rPr>
          <w:rFonts w:ascii="宋体" w:hAnsi="宋体" w:cs="宋体"/>
          <w:szCs w:val="22"/>
        </w:rPr>
        <w:t>小华用同一个凸透镜进行了如图所示的探究。</w:t>
      </w:r>
    </w:p>
    <w:p w:rsidR="000A594A" w:rsidRPr="0014287F" w:rsidRDefault="000A594A" w:rsidP="000A594A">
      <w:pPr>
        <w:spacing w:line="360" w:lineRule="auto"/>
        <w:ind w:leftChars="135" w:left="283"/>
        <w:jc w:val="left"/>
        <w:textAlignment w:val="center"/>
        <w:rPr>
          <w:szCs w:val="22"/>
        </w:rPr>
      </w:pPr>
      <w:r w:rsidRPr="0014287F">
        <w:rPr>
          <w:noProof/>
          <w:szCs w:val="22"/>
        </w:rPr>
        <w:lastRenderedPageBreak/>
        <w:drawing>
          <wp:inline distT="0" distB="0" distL="0" distR="0">
            <wp:extent cx="3848100" cy="1533525"/>
            <wp:effectExtent l="0" t="0" r="0" b="0"/>
            <wp:docPr id="23"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687082" name=""/>
                    <pic:cNvPicPr>
                      <a:picLocks noChangeAspect="1"/>
                    </pic:cNvPicPr>
                  </pic:nvPicPr>
                  <pic:blipFill>
                    <a:blip r:embed="rId12"/>
                    <a:stretch>
                      <a:fillRect/>
                    </a:stretch>
                  </pic:blipFill>
                  <pic:spPr>
                    <a:xfrm>
                      <a:off x="0" y="0"/>
                      <a:ext cx="3848100" cy="1533525"/>
                    </a:xfrm>
                    <a:prstGeom prst="rect">
                      <a:avLst/>
                    </a:prstGeom>
                  </pic:spPr>
                </pic:pic>
              </a:graphicData>
            </a:graphic>
          </wp:inline>
        </w:drawing>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将凸透镜正对太阳，调整凸透镜下方白纸的位置，直至白纸上出现</w:t>
      </w:r>
      <w:proofErr w:type="gramStart"/>
      <w:r w:rsidRPr="0014287F">
        <w:rPr>
          <w:rFonts w:ascii="宋体" w:hAnsi="宋体" w:cs="宋体"/>
          <w:szCs w:val="22"/>
        </w:rPr>
        <w:t>一</w:t>
      </w:r>
      <w:proofErr w:type="gramEnd"/>
      <w:r w:rsidRPr="0014287F">
        <w:rPr>
          <w:rFonts w:ascii="宋体" w:hAnsi="宋体" w:cs="宋体"/>
          <w:szCs w:val="22"/>
        </w:rPr>
        <w:t>最小、最亮的光斑，实验示意图如图甲所示，由此可知，该凸透镜的焦距为</w:t>
      </w:r>
      <w:r w:rsidRPr="0014287F">
        <w:rPr>
          <w:szCs w:val="22"/>
        </w:rPr>
        <w:t>_________</w:t>
      </w:r>
      <w:r w:rsidRPr="0014287F">
        <w:rPr>
          <w:rFonts w:eastAsia="Times New Roman"/>
          <w:szCs w:val="22"/>
        </w:rPr>
        <w:t>cm</w: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在图乙中，蜡烛位于光具座</w:t>
      </w:r>
      <w:r w:rsidRPr="0014287F">
        <w:rPr>
          <w:rFonts w:eastAsia="Times New Roman"/>
          <w:szCs w:val="22"/>
        </w:rPr>
        <w:t>20cm</w:t>
      </w:r>
      <w:r w:rsidRPr="0014287F">
        <w:rPr>
          <w:rFonts w:ascii="宋体" w:hAnsi="宋体" w:cs="宋体"/>
          <w:szCs w:val="22"/>
        </w:rPr>
        <w:t>的刻度线处，若保持凸透镜和光屏的位置不动，则小华需要将蜡烛移到</w:t>
      </w:r>
      <w:r w:rsidRPr="0014287F">
        <w:rPr>
          <w:szCs w:val="22"/>
        </w:rPr>
        <w:t>________</w:t>
      </w:r>
      <w:r w:rsidRPr="0014287F">
        <w:rPr>
          <w:rFonts w:eastAsia="Times New Roman"/>
          <w:szCs w:val="22"/>
        </w:rPr>
        <w:t>cm</w:t>
      </w:r>
      <w:r w:rsidRPr="0014287F">
        <w:rPr>
          <w:rFonts w:ascii="宋体" w:hAnsi="宋体" w:cs="宋体"/>
          <w:szCs w:val="22"/>
        </w:rPr>
        <w:t>刻度线的位置，光屏上才能成清晰的像；</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(3)</w:t>
      </w:r>
      <w:r w:rsidRPr="0014287F">
        <w:rPr>
          <w:rFonts w:ascii="宋体" w:hAnsi="宋体" w:cs="宋体"/>
          <w:szCs w:val="22"/>
        </w:rPr>
        <w:t>保持蜡烛在</w:t>
      </w:r>
      <w:r w:rsidRPr="0014287F">
        <w:rPr>
          <w:rFonts w:eastAsia="Times New Roman"/>
          <w:szCs w:val="22"/>
        </w:rPr>
        <w:t>20cm</w:t>
      </w:r>
      <w:r w:rsidRPr="0014287F">
        <w:rPr>
          <w:rFonts w:ascii="宋体" w:hAnsi="宋体" w:cs="宋体"/>
          <w:szCs w:val="22"/>
        </w:rPr>
        <w:t>的刻度线处、光屏在</w:t>
      </w:r>
      <w:r w:rsidRPr="0014287F">
        <w:rPr>
          <w:rFonts w:eastAsia="Times New Roman"/>
          <w:szCs w:val="22"/>
        </w:rPr>
        <w:t>50cm</w:t>
      </w:r>
      <w:r w:rsidRPr="0014287F">
        <w:rPr>
          <w:rFonts w:ascii="宋体" w:hAnsi="宋体" w:cs="宋体"/>
          <w:szCs w:val="22"/>
        </w:rPr>
        <w:t>的刻度线处的位置不变，小华将位于</w:t>
      </w:r>
      <w:r w:rsidRPr="0014287F">
        <w:rPr>
          <w:rFonts w:eastAsia="Times New Roman"/>
          <w:szCs w:val="22"/>
        </w:rPr>
        <w:t>30cm</w:t>
      </w:r>
      <w:r w:rsidRPr="0014287F">
        <w:rPr>
          <w:rFonts w:ascii="宋体" w:hAnsi="宋体" w:cs="宋体"/>
          <w:szCs w:val="22"/>
        </w:rPr>
        <w:t>刻度线处的凸透镜向左或向右移动，但无论怎样移动，均无法在光屏上看到清晰的像，其原因是：当凸透镜左移时，凸透镜成的是</w:t>
      </w:r>
      <w:r w:rsidRPr="0014287F">
        <w:rPr>
          <w:szCs w:val="22"/>
        </w:rPr>
        <w:t>______</w:t>
      </w:r>
      <w:r w:rsidRPr="0014287F">
        <w:rPr>
          <w:rFonts w:ascii="宋体" w:hAnsi="宋体" w:cs="宋体"/>
          <w:szCs w:val="22"/>
        </w:rPr>
        <w:t>（选填“虚”或“实”）像，需要在光屏的一侧透过凸透镜来观察所成的像；当凸透镜右移时，凸透镜所成像的像距会</w:t>
      </w:r>
      <w:r w:rsidRPr="0014287F">
        <w:rPr>
          <w:szCs w:val="22"/>
        </w:rPr>
        <w:t>______</w:t>
      </w:r>
      <w:r w:rsidRPr="0014287F">
        <w:rPr>
          <w:rFonts w:ascii="宋体" w:hAnsi="宋体" w:cs="宋体"/>
          <w:szCs w:val="22"/>
        </w:rPr>
        <w:t>（选填“大于”“等于”或“小于”）此</w:t>
      </w:r>
      <w:proofErr w:type="gramStart"/>
      <w:r w:rsidRPr="0014287F">
        <w:rPr>
          <w:rFonts w:ascii="宋体" w:hAnsi="宋体" w:cs="宋体"/>
          <w:szCs w:val="22"/>
        </w:rPr>
        <w:t>时光屏到凸透镜</w:t>
      </w:r>
      <w:proofErr w:type="gramEnd"/>
      <w:r w:rsidRPr="0014287F">
        <w:rPr>
          <w:rFonts w:ascii="宋体" w:hAnsi="宋体" w:cs="宋体"/>
          <w:szCs w:val="22"/>
        </w:rPr>
        <w:t>的距离。</w:t>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5</w:t>
      </w:r>
      <w:r w:rsidRPr="0014287F">
        <w:rPr>
          <w:szCs w:val="22"/>
        </w:rPr>
        <w:t>．</w:t>
      </w:r>
      <w:r w:rsidRPr="0014287F">
        <w:rPr>
          <w:rFonts w:ascii="宋体" w:hAnsi="宋体" w:cs="宋体"/>
          <w:szCs w:val="22"/>
        </w:rPr>
        <w:t>小</w:t>
      </w:r>
      <w:proofErr w:type="gramStart"/>
      <w:r w:rsidRPr="0014287F">
        <w:rPr>
          <w:rFonts w:ascii="宋体" w:hAnsi="宋体" w:cs="宋体"/>
          <w:szCs w:val="22"/>
        </w:rPr>
        <w:t>莉</w:t>
      </w:r>
      <w:proofErr w:type="gramEnd"/>
      <w:r w:rsidRPr="0014287F">
        <w:rPr>
          <w:rFonts w:ascii="宋体" w:hAnsi="宋体" w:cs="宋体"/>
          <w:szCs w:val="22"/>
        </w:rPr>
        <w:t>同学用焦距为</w:t>
      </w:r>
      <w:r w:rsidRPr="0014287F">
        <w:rPr>
          <w:rFonts w:eastAsia="Times New Roman"/>
          <w:szCs w:val="22"/>
        </w:rPr>
        <w:t>10 cm</w:t>
      </w:r>
      <w:r w:rsidRPr="0014287F">
        <w:rPr>
          <w:rFonts w:ascii="宋体" w:hAnsi="宋体" w:cs="宋体"/>
          <w:szCs w:val="22"/>
        </w:rPr>
        <w:t>的凸透镜做“探究凸透镜成像规律”的实验。</w:t>
      </w:r>
    </w:p>
    <w:p w:rsidR="000A594A" w:rsidRPr="0014287F" w:rsidRDefault="000A594A" w:rsidP="000A594A">
      <w:pPr>
        <w:spacing w:line="360" w:lineRule="auto"/>
        <w:ind w:leftChars="135" w:left="283"/>
        <w:jc w:val="left"/>
        <w:textAlignment w:val="center"/>
        <w:rPr>
          <w:szCs w:val="22"/>
        </w:rPr>
      </w:pPr>
      <w:r w:rsidRPr="0014287F">
        <w:rPr>
          <w:noProof/>
          <w:szCs w:val="22"/>
        </w:rPr>
        <w:drawing>
          <wp:inline distT="0" distB="0" distL="0" distR="0">
            <wp:extent cx="2752725" cy="1581150"/>
            <wp:effectExtent l="0" t="0" r="0" b="0"/>
            <wp:docPr id="24"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430815" name=""/>
                    <pic:cNvPicPr>
                      <a:picLocks noChangeAspect="1"/>
                    </pic:cNvPicPr>
                  </pic:nvPicPr>
                  <pic:blipFill>
                    <a:blip r:embed="rId13"/>
                    <a:stretch>
                      <a:fillRect/>
                    </a:stretch>
                  </pic:blipFill>
                  <pic:spPr>
                    <a:xfrm>
                      <a:off x="0" y="0"/>
                      <a:ext cx="2752725" cy="1581150"/>
                    </a:xfrm>
                    <a:prstGeom prst="rect">
                      <a:avLst/>
                    </a:prstGeom>
                  </pic:spPr>
                </pic:pic>
              </a:graphicData>
            </a:graphic>
          </wp:inline>
        </w:drawing>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实验过程中，当蜡烛与凸透镜的距离如图甲所示时，在光屏上可得到一个清晰的像，若保持蜡烛和光屏的位置不变，移动透镜至</w:t>
      </w:r>
      <w:r w:rsidRPr="0014287F">
        <w:rPr>
          <w:szCs w:val="22"/>
        </w:rPr>
        <w:t>______</w:t>
      </w:r>
      <w:r w:rsidRPr="0014287F">
        <w:rPr>
          <w:rFonts w:eastAsia="Times New Roman"/>
          <w:szCs w:val="22"/>
        </w:rPr>
        <w:t>cm</w:t>
      </w:r>
      <w:r w:rsidRPr="0014287F">
        <w:rPr>
          <w:rFonts w:ascii="宋体" w:hAnsi="宋体" w:cs="宋体"/>
          <w:szCs w:val="22"/>
        </w:rPr>
        <w:t>处，光屏上能再次呈现清晰的像；</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实验中将凸透镜从图甲处逐渐远离蜡烛，物距</w:t>
      </w:r>
      <w:r w:rsidRPr="0014287F">
        <w:rPr>
          <w:rFonts w:eastAsia="Times New Roman"/>
          <w:i/>
          <w:szCs w:val="22"/>
        </w:rPr>
        <w:t>u</w:t>
      </w:r>
      <w:r w:rsidRPr="0014287F">
        <w:rPr>
          <w:rFonts w:ascii="宋体" w:hAnsi="宋体" w:cs="宋体"/>
          <w:szCs w:val="22"/>
        </w:rPr>
        <w:t>随时间</w:t>
      </w:r>
      <w:r w:rsidRPr="0014287F">
        <w:rPr>
          <w:rFonts w:eastAsia="Times New Roman"/>
          <w:i/>
          <w:szCs w:val="22"/>
        </w:rPr>
        <w:t>t</w:t>
      </w:r>
      <w:r w:rsidRPr="0014287F">
        <w:rPr>
          <w:rFonts w:ascii="宋体" w:hAnsi="宋体" w:cs="宋体"/>
          <w:szCs w:val="22"/>
        </w:rPr>
        <w:t>的变化图像如图乙所示，则如图丙所示的图像中，像距</w:t>
      </w:r>
      <w:r w:rsidRPr="0014287F">
        <w:rPr>
          <w:rFonts w:eastAsia="Times New Roman"/>
          <w:i/>
          <w:szCs w:val="22"/>
        </w:rPr>
        <w:t>v</w:t>
      </w:r>
      <w:r w:rsidRPr="0014287F">
        <w:rPr>
          <w:rFonts w:ascii="宋体" w:hAnsi="宋体" w:cs="宋体"/>
          <w:szCs w:val="22"/>
        </w:rPr>
        <w:t>随时间</w:t>
      </w:r>
      <w:r w:rsidRPr="0014287F">
        <w:rPr>
          <w:rFonts w:eastAsia="Times New Roman"/>
          <w:i/>
          <w:szCs w:val="22"/>
        </w:rPr>
        <w:t>t</w:t>
      </w:r>
      <w:r w:rsidRPr="0014287F">
        <w:rPr>
          <w:rFonts w:ascii="宋体" w:hAnsi="宋体" w:cs="宋体"/>
          <w:szCs w:val="22"/>
        </w:rPr>
        <w:t>的大致变化图像正确的是</w:t>
      </w:r>
      <w:r w:rsidRPr="0014287F">
        <w:rPr>
          <w:szCs w:val="22"/>
        </w:rPr>
        <w:t>______</w: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szCs w:val="22"/>
        </w:rPr>
      </w:pPr>
      <w:r w:rsidRPr="0014287F">
        <w:rPr>
          <w:noProof/>
          <w:szCs w:val="22"/>
        </w:rPr>
        <w:drawing>
          <wp:inline distT="0" distB="0" distL="0" distR="0">
            <wp:extent cx="5076825" cy="1400175"/>
            <wp:effectExtent l="0" t="0" r="0" b="0"/>
            <wp:docPr id="25"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310459" name=""/>
                    <pic:cNvPicPr>
                      <a:picLocks noChangeAspect="1"/>
                    </pic:cNvPicPr>
                  </pic:nvPicPr>
                  <pic:blipFill>
                    <a:blip r:embed="rId14"/>
                    <a:stretch>
                      <a:fillRect/>
                    </a:stretch>
                  </pic:blipFill>
                  <pic:spPr>
                    <a:xfrm>
                      <a:off x="0" y="0"/>
                      <a:ext cx="5076825" cy="1400175"/>
                    </a:xfrm>
                    <a:prstGeom prst="rect">
                      <a:avLst/>
                    </a:prstGeom>
                  </pic:spPr>
                </pic:pic>
              </a:graphicData>
            </a:graphic>
          </wp:inline>
        </w:drawing>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lastRenderedPageBreak/>
        <w:t>(3)</w:t>
      </w:r>
      <w:r w:rsidRPr="0014287F">
        <w:rPr>
          <w:rFonts w:ascii="宋体" w:hAnsi="宋体" w:cs="宋体"/>
          <w:szCs w:val="22"/>
        </w:rPr>
        <w:t>如</w:t>
      </w:r>
      <w:proofErr w:type="gramStart"/>
      <w:r w:rsidRPr="0014287F">
        <w:rPr>
          <w:rFonts w:ascii="宋体" w:hAnsi="宋体" w:cs="宋体"/>
          <w:szCs w:val="22"/>
        </w:rPr>
        <w:t>图丁</w:t>
      </w:r>
      <w:proofErr w:type="gramEnd"/>
      <w:r w:rsidRPr="0014287F">
        <w:rPr>
          <w:rFonts w:ascii="宋体" w:hAnsi="宋体" w:cs="宋体"/>
          <w:szCs w:val="22"/>
        </w:rPr>
        <w:t>所示，保持蜡烛的位置不变，移动透镜至</w:t>
      </w:r>
      <w:r w:rsidRPr="0014287F">
        <w:rPr>
          <w:rFonts w:eastAsia="Times New Roman"/>
          <w:szCs w:val="22"/>
        </w:rPr>
        <w:t>16 cm</w:t>
      </w:r>
      <w:r w:rsidRPr="0014287F">
        <w:rPr>
          <w:rFonts w:ascii="宋体" w:hAnsi="宋体" w:cs="宋体"/>
          <w:szCs w:val="22"/>
        </w:rPr>
        <w:t>处，人眼能观察到蜡烛的像，像是图戊中的</w:t>
      </w:r>
      <w:r w:rsidRPr="0014287F">
        <w:rPr>
          <w:szCs w:val="22"/>
        </w:rPr>
        <w:t>____</w:t>
      </w:r>
      <w:r w:rsidRPr="0014287F">
        <w:rPr>
          <w:rFonts w:ascii="宋体" w:hAnsi="宋体" w:cs="宋体"/>
          <w:szCs w:val="22"/>
        </w:rPr>
        <w:t>（选填“</w:t>
      </w:r>
      <w:r w:rsidRPr="0014287F">
        <w:rPr>
          <w:rFonts w:eastAsia="Times New Roman"/>
          <w:szCs w:val="22"/>
        </w:rPr>
        <w:t>A</w:t>
      </w:r>
      <w:r w:rsidRPr="0014287F">
        <w:rPr>
          <w:rFonts w:ascii="宋体" w:hAnsi="宋体" w:cs="宋体"/>
          <w:szCs w:val="22"/>
        </w:rPr>
        <w:t>”“</w:t>
      </w:r>
      <w:r w:rsidRPr="0014287F">
        <w:rPr>
          <w:rFonts w:eastAsia="Times New Roman"/>
          <w:szCs w:val="22"/>
        </w:rPr>
        <w:t>B</w:t>
      </w:r>
      <w:r w:rsidRPr="0014287F">
        <w:rPr>
          <w:rFonts w:ascii="宋体" w:hAnsi="宋体" w:cs="宋体"/>
          <w:szCs w:val="22"/>
        </w:rPr>
        <w:t>”“</w:t>
      </w:r>
      <w:r w:rsidRPr="0014287F">
        <w:rPr>
          <w:rFonts w:eastAsia="Times New Roman"/>
          <w:szCs w:val="22"/>
        </w:rPr>
        <w:t>C</w:t>
      </w:r>
      <w:r w:rsidRPr="0014287F">
        <w:rPr>
          <w:rFonts w:ascii="宋体" w:hAnsi="宋体" w:cs="宋体"/>
          <w:szCs w:val="22"/>
        </w:rPr>
        <w:t>”或“</w:t>
      </w:r>
      <w:r w:rsidRPr="0014287F">
        <w:rPr>
          <w:rFonts w:eastAsia="Times New Roman"/>
          <w:szCs w:val="22"/>
        </w:rPr>
        <w:t>D</w: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szCs w:val="22"/>
        </w:rPr>
      </w:pPr>
      <w:r w:rsidRPr="0014287F">
        <w:rPr>
          <w:noProof/>
          <w:szCs w:val="22"/>
        </w:rPr>
        <w:drawing>
          <wp:inline distT="0" distB="0" distL="0" distR="0">
            <wp:extent cx="4400550" cy="1638300"/>
            <wp:effectExtent l="0" t="0" r="0" b="0"/>
            <wp:docPr id="26"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013461" name=""/>
                    <pic:cNvPicPr>
                      <a:picLocks noChangeAspect="1"/>
                    </pic:cNvPicPr>
                  </pic:nvPicPr>
                  <pic:blipFill>
                    <a:blip r:embed="rId15"/>
                    <a:stretch>
                      <a:fillRect/>
                    </a:stretch>
                  </pic:blipFill>
                  <pic:spPr>
                    <a:xfrm>
                      <a:off x="0" y="0"/>
                      <a:ext cx="4400550" cy="1638300"/>
                    </a:xfrm>
                    <a:prstGeom prst="rect">
                      <a:avLst/>
                    </a:prstGeom>
                  </pic:spPr>
                </pic:pic>
              </a:graphicData>
            </a:graphic>
          </wp:inline>
        </w:drawing>
      </w:r>
    </w:p>
    <w:p w:rsidR="000A594A" w:rsidRPr="0014287F" w:rsidRDefault="000A594A" w:rsidP="000A594A">
      <w:pPr>
        <w:spacing w:line="360" w:lineRule="auto"/>
        <w:ind w:leftChars="1" w:left="283" w:hangingChars="134" w:hanging="281"/>
        <w:jc w:val="left"/>
        <w:textAlignment w:val="center"/>
        <w:rPr>
          <w:rFonts w:eastAsia="Times New Roman"/>
          <w:szCs w:val="22"/>
        </w:rPr>
      </w:pPr>
      <w:r w:rsidRPr="0014287F">
        <w:rPr>
          <w:szCs w:val="22"/>
        </w:rPr>
        <w:t>6</w:t>
      </w:r>
      <w:r w:rsidRPr="0014287F">
        <w:rPr>
          <w:szCs w:val="22"/>
        </w:rPr>
        <w:t>．</w:t>
      </w:r>
      <w:r w:rsidRPr="0014287F">
        <w:rPr>
          <w:rFonts w:ascii="宋体" w:hAnsi="宋体" w:cs="宋体"/>
          <w:szCs w:val="22"/>
        </w:rPr>
        <w:t>小</w:t>
      </w:r>
      <w:proofErr w:type="gramStart"/>
      <w:r w:rsidRPr="0014287F">
        <w:rPr>
          <w:rFonts w:ascii="宋体" w:hAnsi="宋体" w:cs="宋体"/>
          <w:szCs w:val="22"/>
        </w:rPr>
        <w:t>东利用</w:t>
      </w:r>
      <w:proofErr w:type="gramEnd"/>
      <w:r w:rsidRPr="0014287F">
        <w:rPr>
          <w:rFonts w:ascii="宋体" w:hAnsi="宋体" w:cs="宋体"/>
          <w:szCs w:val="22"/>
        </w:rPr>
        <w:t>如图甲装置探究</w:t>
      </w:r>
      <w:r w:rsidRPr="0014287F">
        <w:rPr>
          <w:rFonts w:eastAsia="Times New Roman"/>
          <w:szCs w:val="22"/>
        </w:rPr>
        <w:t>“</w:t>
      </w:r>
      <w:r w:rsidRPr="0014287F">
        <w:rPr>
          <w:rFonts w:ascii="宋体" w:hAnsi="宋体" w:cs="宋体"/>
          <w:szCs w:val="22"/>
        </w:rPr>
        <w:t>平面镜成像的特点</w:t>
      </w:r>
      <w:r w:rsidRPr="0014287F">
        <w:rPr>
          <w:rFonts w:eastAsia="Times New Roman"/>
          <w:szCs w:val="22"/>
        </w:rPr>
        <w:t>”</w: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rFonts w:eastAsia="Times New Roman"/>
          <w:szCs w:val="22"/>
        </w:rPr>
      </w:pPr>
      <w:r w:rsidRPr="0014287F">
        <w:rPr>
          <w:rFonts w:ascii="宋体" w:hAnsi="宋体" w:cs="宋体"/>
          <w:szCs w:val="22"/>
        </w:rPr>
        <w:t>（</w:t>
      </w:r>
      <w:r w:rsidRPr="0014287F">
        <w:rPr>
          <w:rFonts w:eastAsia="Times New Roman"/>
          <w:szCs w:val="22"/>
        </w:rPr>
        <w:t>1</w:t>
      </w:r>
      <w:r w:rsidRPr="0014287F">
        <w:rPr>
          <w:rFonts w:ascii="宋体" w:hAnsi="宋体" w:cs="宋体"/>
          <w:szCs w:val="22"/>
        </w:rPr>
        <w:t>）小东选用玻璃板而不选用平面镜，因为这样</w:t>
      </w:r>
      <w:r w:rsidRPr="0014287F">
        <w:rPr>
          <w:szCs w:val="22"/>
        </w:rPr>
        <w:t>______</w:t>
      </w:r>
      <w:r w:rsidRPr="0014287F">
        <w:rPr>
          <w:rFonts w:ascii="宋体" w:hAnsi="宋体" w:cs="宋体"/>
          <w:szCs w:val="22"/>
        </w:rPr>
        <w:t>；实验时，小东在玻璃板交放一支点燃的蜡烛</w:t>
      </w:r>
      <w:r w:rsidRPr="0014287F">
        <w:rPr>
          <w:rFonts w:eastAsia="Times New Roman"/>
          <w:szCs w:val="22"/>
        </w:rPr>
        <w:t>A</w:t>
      </w:r>
      <w:r w:rsidRPr="0014287F">
        <w:rPr>
          <w:rFonts w:ascii="宋体" w:hAnsi="宋体" w:cs="宋体"/>
          <w:szCs w:val="22"/>
        </w:rPr>
        <w:t>，还要在玻璃板后面放一支未点燃的蜡烛</w:t>
      </w:r>
      <w:r w:rsidRPr="0014287F">
        <w:rPr>
          <w:rFonts w:eastAsia="Times New Roman"/>
          <w:szCs w:val="22"/>
        </w:rPr>
        <w:t>B</w:t>
      </w:r>
      <w:r w:rsidRPr="0014287F">
        <w:rPr>
          <w:rFonts w:ascii="宋体" w:hAnsi="宋体" w:cs="宋体"/>
          <w:szCs w:val="22"/>
        </w:rPr>
        <w:t>，对这两支蜡烛的要求是</w:t>
      </w:r>
      <w:r w:rsidRPr="0014287F">
        <w:rPr>
          <w:szCs w:val="22"/>
        </w:rPr>
        <w:t>______</w: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szCs w:val="22"/>
        </w:rPr>
      </w:pPr>
      <w:r w:rsidRPr="0014287F">
        <w:rPr>
          <w:noProof/>
          <w:szCs w:val="22"/>
        </w:rPr>
        <w:drawing>
          <wp:inline distT="0" distB="0" distL="0" distR="0">
            <wp:extent cx="3457575" cy="1038225"/>
            <wp:effectExtent l="0" t="0" r="0" b="0"/>
            <wp:docPr id="27" name="图片 100001"/>
            <wp:cNvGraphicFramePr/>
            <a:graphic xmlns:a="http://schemas.openxmlformats.org/drawingml/2006/main">
              <a:graphicData uri="http://schemas.openxmlformats.org/drawingml/2006/picture">
                <pic:pic xmlns:pic="http://schemas.openxmlformats.org/drawingml/2006/picture">
                  <pic:nvPicPr>
                    <pic:cNvPr id="950243060" name=""/>
                    <pic:cNvPicPr/>
                  </pic:nvPicPr>
                  <pic:blipFill>
                    <a:blip r:embed="rId16"/>
                    <a:stretch>
                      <a:fillRect/>
                    </a:stretch>
                  </pic:blipFill>
                  <pic:spPr>
                    <a:xfrm>
                      <a:off x="0" y="0"/>
                      <a:ext cx="3457575" cy="1038225"/>
                    </a:xfrm>
                    <a:prstGeom prst="rect">
                      <a:avLst/>
                    </a:prstGeom>
                  </pic:spPr>
                </pic:pic>
              </a:graphicData>
            </a:graphic>
          </wp:inline>
        </w:drawing>
      </w:r>
    </w:p>
    <w:p w:rsidR="000A594A" w:rsidRPr="0014287F" w:rsidRDefault="000A594A" w:rsidP="000A594A">
      <w:pPr>
        <w:spacing w:line="360" w:lineRule="auto"/>
        <w:ind w:leftChars="135" w:left="283"/>
        <w:jc w:val="left"/>
        <w:textAlignment w:val="center"/>
        <w:rPr>
          <w:rFonts w:eastAsia="Times New Roman"/>
          <w:szCs w:val="22"/>
        </w:rPr>
      </w:pPr>
      <w:r w:rsidRPr="0014287F">
        <w:rPr>
          <w:rFonts w:ascii="宋体" w:hAnsi="宋体" w:cs="宋体"/>
          <w:szCs w:val="22"/>
        </w:rPr>
        <w:t>（</w:t>
      </w:r>
      <w:r w:rsidRPr="0014287F">
        <w:rPr>
          <w:rFonts w:eastAsia="Times New Roman"/>
          <w:szCs w:val="22"/>
        </w:rPr>
        <w:t>2</w:t>
      </w:r>
      <w:r w:rsidRPr="0014287F">
        <w:rPr>
          <w:rFonts w:ascii="宋体" w:hAnsi="宋体" w:cs="宋体"/>
          <w:szCs w:val="22"/>
        </w:rPr>
        <w:t>）实验中，在寻找蜡烛</w:t>
      </w:r>
      <w:r w:rsidRPr="0014287F">
        <w:rPr>
          <w:rFonts w:eastAsia="Times New Roman"/>
          <w:szCs w:val="22"/>
        </w:rPr>
        <w:t>A</w:t>
      </w:r>
      <w:r w:rsidRPr="0014287F">
        <w:rPr>
          <w:rFonts w:ascii="宋体" w:hAnsi="宋体" w:cs="宋体"/>
          <w:szCs w:val="22"/>
        </w:rPr>
        <w:t>的像的位置时，如果无论怎样沿桌面移动蜡烛</w:t>
      </w:r>
      <w:r w:rsidRPr="0014287F">
        <w:rPr>
          <w:rFonts w:eastAsia="Times New Roman"/>
          <w:szCs w:val="22"/>
        </w:rPr>
        <w:t>B</w:t>
      </w:r>
      <w:r w:rsidRPr="0014287F">
        <w:rPr>
          <w:rFonts w:ascii="宋体" w:hAnsi="宋体" w:cs="宋体"/>
          <w:szCs w:val="22"/>
        </w:rPr>
        <w:t>，都不能使它与蜡烛</w:t>
      </w:r>
      <w:r w:rsidRPr="0014287F">
        <w:rPr>
          <w:rFonts w:eastAsia="Times New Roman"/>
          <w:szCs w:val="22"/>
        </w:rPr>
        <w:t>A</w:t>
      </w:r>
      <w:r w:rsidRPr="0014287F">
        <w:rPr>
          <w:rFonts w:ascii="宋体" w:hAnsi="宋体" w:cs="宋体"/>
          <w:szCs w:val="22"/>
        </w:rPr>
        <w:t>的像重合，可能的原因是</w:t>
      </w:r>
      <w:r w:rsidRPr="0014287F">
        <w:rPr>
          <w:szCs w:val="22"/>
        </w:rPr>
        <w:t>______</w: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rFonts w:eastAsia="Times New Roman"/>
          <w:szCs w:val="22"/>
        </w:rPr>
      </w:pPr>
      <w:r w:rsidRPr="0014287F">
        <w:rPr>
          <w:rFonts w:ascii="宋体" w:hAnsi="宋体" w:cs="宋体"/>
          <w:szCs w:val="22"/>
        </w:rPr>
        <w:t>（</w:t>
      </w:r>
      <w:r w:rsidRPr="0014287F">
        <w:rPr>
          <w:rFonts w:eastAsia="Times New Roman"/>
          <w:szCs w:val="22"/>
        </w:rPr>
        <w:t>3</w:t>
      </w:r>
      <w:r w:rsidRPr="0014287F">
        <w:rPr>
          <w:rFonts w:ascii="宋体" w:hAnsi="宋体" w:cs="宋体"/>
          <w:szCs w:val="22"/>
        </w:rPr>
        <w:t>）小东在得出平面镜成像规律后，用图乙所示方法测视力时，镜中视力表的像到人的距离为</w:t>
      </w:r>
      <w:r w:rsidRPr="0014287F">
        <w:rPr>
          <w:szCs w:val="22"/>
        </w:rPr>
        <w:t>______</w:t>
      </w:r>
      <w:r w:rsidRPr="0014287F">
        <w:rPr>
          <w:rFonts w:eastAsia="Times New Roman"/>
          <w:szCs w:val="22"/>
        </w:rPr>
        <w:t>m</w:t>
      </w:r>
      <w:r w:rsidRPr="0014287F">
        <w:rPr>
          <w:rFonts w:ascii="宋体" w:hAnsi="宋体" w:cs="宋体"/>
          <w:szCs w:val="22"/>
        </w:rPr>
        <w:t>．他用到的规律是</w:t>
      </w:r>
      <w:r w:rsidRPr="0014287F">
        <w:rPr>
          <w:szCs w:val="22"/>
        </w:rPr>
        <w:t>______</w:t>
      </w:r>
      <w:r w:rsidRPr="0014287F">
        <w:rPr>
          <w:rFonts w:ascii="宋体" w:hAnsi="宋体" w:cs="宋体"/>
          <w:szCs w:val="22"/>
        </w:rPr>
        <w:t>．</w:t>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7</w:t>
      </w:r>
      <w:r w:rsidRPr="0014287F">
        <w:rPr>
          <w:szCs w:val="22"/>
        </w:rPr>
        <w:t>．</w:t>
      </w:r>
      <w:r w:rsidRPr="0014287F">
        <w:rPr>
          <w:rFonts w:ascii="宋体" w:hAnsi="宋体" w:cs="宋体"/>
          <w:szCs w:val="22"/>
        </w:rPr>
        <w:t>如图所示，小明用光具座、</w:t>
      </w:r>
      <w:r w:rsidRPr="0014287F">
        <w:rPr>
          <w:rFonts w:eastAsia="Times New Roman"/>
          <w:szCs w:val="22"/>
        </w:rPr>
        <w:t>F</w:t>
      </w:r>
      <w:r w:rsidRPr="0014287F">
        <w:rPr>
          <w:rFonts w:ascii="宋体" w:hAnsi="宋体" w:cs="宋体"/>
          <w:szCs w:val="22"/>
        </w:rPr>
        <w:t>光源、凸透镜、半透明光屏等器材，探究“凸透镜成像规律”。</w:t>
      </w:r>
    </w:p>
    <w:p w:rsidR="000A594A" w:rsidRPr="0014287F" w:rsidRDefault="000A594A" w:rsidP="000A594A">
      <w:pPr>
        <w:spacing w:line="360" w:lineRule="auto"/>
        <w:ind w:leftChars="135" w:left="283"/>
        <w:jc w:val="left"/>
        <w:textAlignment w:val="center"/>
        <w:rPr>
          <w:szCs w:val="22"/>
        </w:rPr>
      </w:pPr>
      <w:r w:rsidRPr="0014287F">
        <w:rPr>
          <w:noProof/>
          <w:szCs w:val="22"/>
        </w:rPr>
        <w:lastRenderedPageBreak/>
        <w:drawing>
          <wp:inline distT="0" distB="0" distL="0" distR="0">
            <wp:extent cx="5486400" cy="2657475"/>
            <wp:effectExtent l="0" t="0" r="0" b="0"/>
            <wp:docPr id="28" name="图片 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384746" name=""/>
                    <pic:cNvPicPr>
                      <a:picLocks noChangeAspect="1"/>
                    </pic:cNvPicPr>
                  </pic:nvPicPr>
                  <pic:blipFill>
                    <a:blip r:embed="rId17"/>
                    <a:stretch>
                      <a:fillRect/>
                    </a:stretch>
                  </pic:blipFill>
                  <pic:spPr>
                    <a:xfrm>
                      <a:off x="0" y="0"/>
                      <a:ext cx="5486400" cy="2657475"/>
                    </a:xfrm>
                    <a:prstGeom prst="rect">
                      <a:avLst/>
                    </a:prstGeom>
                  </pic:spPr>
                </pic:pic>
              </a:graphicData>
            </a:graphic>
          </wp:inline>
        </w:drawing>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1</w:t>
      </w:r>
      <w:r w:rsidRPr="0014287F">
        <w:rPr>
          <w:rFonts w:ascii="宋体" w:hAnsi="宋体" w:cs="宋体"/>
          <w:szCs w:val="22"/>
        </w:rPr>
        <w:t>）实验前先测凸透镜焦距，如图甲所示，该透镜的焦距为</w:t>
      </w:r>
      <w:r w:rsidRPr="0014287F">
        <w:rPr>
          <w:szCs w:val="22"/>
        </w:rPr>
        <w:t>_______</w:t>
      </w:r>
      <w:r w:rsidRPr="0014287F">
        <w:rPr>
          <w:rFonts w:eastAsia="Times New Roman"/>
          <w:szCs w:val="22"/>
        </w:rPr>
        <w:t>cm</w: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2</w:t>
      </w:r>
      <w:r w:rsidRPr="0014287F">
        <w:rPr>
          <w:rFonts w:ascii="宋体" w:hAnsi="宋体" w:cs="宋体"/>
          <w:szCs w:val="22"/>
        </w:rPr>
        <w:t>）如图乙中，将透镜处于</w:t>
      </w:r>
      <w:r w:rsidRPr="0014287F">
        <w:rPr>
          <w:rFonts w:eastAsia="Times New Roman"/>
          <w:szCs w:val="22"/>
        </w:rPr>
        <w:t>50cm</w:t>
      </w:r>
      <w:r w:rsidRPr="0014287F">
        <w:rPr>
          <w:rFonts w:ascii="宋体" w:hAnsi="宋体" w:cs="宋体"/>
          <w:szCs w:val="22"/>
        </w:rPr>
        <w:t>刻度处，把光源向右移至</w:t>
      </w:r>
      <w:r w:rsidRPr="0014287F">
        <w:rPr>
          <w:rFonts w:eastAsia="Times New Roman"/>
          <w:szCs w:val="22"/>
        </w:rPr>
        <w:t>35cm</w:t>
      </w:r>
      <w:r w:rsidRPr="0014287F">
        <w:rPr>
          <w:rFonts w:ascii="宋体" w:hAnsi="宋体" w:cs="宋体"/>
          <w:szCs w:val="22"/>
        </w:rPr>
        <w:t>刻度处时，将光屏左右移动适当调节，可得到清晰的像，人眼沿着如图甲所示的方向，看到光屏上所成的像是图丙中的</w:t>
      </w:r>
      <w:r w:rsidRPr="0014287F">
        <w:rPr>
          <w:szCs w:val="22"/>
        </w:rPr>
        <w:t>_______</w: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3</w:t>
      </w:r>
      <w:r w:rsidRPr="0014287F">
        <w:rPr>
          <w:rFonts w:ascii="宋体" w:hAnsi="宋体" w:cs="宋体"/>
          <w:szCs w:val="22"/>
        </w:rPr>
        <w:t>）在第（</w:t>
      </w:r>
      <w:r w:rsidRPr="0014287F">
        <w:rPr>
          <w:rFonts w:eastAsia="Times New Roman"/>
          <w:szCs w:val="22"/>
        </w:rPr>
        <w:t>2</w:t>
      </w:r>
      <w:r w:rsidRPr="0014287F">
        <w:rPr>
          <w:rFonts w:ascii="宋体" w:hAnsi="宋体" w:cs="宋体"/>
          <w:szCs w:val="22"/>
        </w:rPr>
        <w:t>）小题的情况下，如果用物理书将凸透镜的上半部分罩住，则光屏上所成的像是</w:t>
      </w:r>
      <w:proofErr w:type="gramStart"/>
      <w:r w:rsidRPr="0014287F">
        <w:rPr>
          <w:rFonts w:ascii="宋体" w:hAnsi="宋体" w:cs="宋体"/>
          <w:szCs w:val="22"/>
        </w:rPr>
        <w:t>图丁</w:t>
      </w:r>
      <w:proofErr w:type="gramEnd"/>
      <w:r w:rsidRPr="0014287F">
        <w:rPr>
          <w:rFonts w:ascii="宋体" w:hAnsi="宋体" w:cs="宋体"/>
          <w:szCs w:val="22"/>
        </w:rPr>
        <w:t>中的</w:t>
      </w:r>
      <w:r w:rsidRPr="0014287F">
        <w:rPr>
          <w:szCs w:val="22"/>
        </w:rPr>
        <w:t>_______</w: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4</w:t>
      </w:r>
      <w:r w:rsidRPr="0014287F">
        <w:rPr>
          <w:rFonts w:ascii="宋体" w:hAnsi="宋体" w:cs="宋体"/>
          <w:szCs w:val="22"/>
        </w:rPr>
        <w:t>）当光源</w:t>
      </w:r>
      <w:r w:rsidRPr="0014287F">
        <w:rPr>
          <w:rFonts w:eastAsia="Times New Roman"/>
          <w:szCs w:val="22"/>
        </w:rPr>
        <w:t>F</w:t>
      </w:r>
      <w:r w:rsidRPr="0014287F">
        <w:rPr>
          <w:rFonts w:ascii="宋体" w:hAnsi="宋体" w:cs="宋体"/>
          <w:szCs w:val="22"/>
        </w:rPr>
        <w:t>靠近凸透镜时，光源</w:t>
      </w:r>
      <w:r w:rsidRPr="0014287F">
        <w:rPr>
          <w:rFonts w:eastAsia="Times New Roman"/>
          <w:szCs w:val="22"/>
        </w:rPr>
        <w:t>F</w:t>
      </w:r>
      <w:r w:rsidRPr="0014287F">
        <w:rPr>
          <w:rFonts w:ascii="宋体" w:hAnsi="宋体" w:cs="宋体"/>
          <w:szCs w:val="22"/>
        </w:rPr>
        <w:t>的像将落在光屏的</w:t>
      </w:r>
      <w:r w:rsidRPr="0014287F">
        <w:rPr>
          <w:szCs w:val="22"/>
        </w:rPr>
        <w:t>_______</w:t>
      </w:r>
      <w:r w:rsidRPr="0014287F">
        <w:rPr>
          <w:rFonts w:ascii="宋体" w:hAnsi="宋体" w:cs="宋体"/>
          <w:szCs w:val="22"/>
        </w:rPr>
        <w:t>（选填“前”或“后”）方；</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5</w:t>
      </w:r>
      <w:r w:rsidRPr="0014287F">
        <w:rPr>
          <w:rFonts w:ascii="宋体" w:hAnsi="宋体" w:cs="宋体"/>
          <w:szCs w:val="22"/>
        </w:rPr>
        <w:t>）在第（</w:t>
      </w:r>
      <w:r w:rsidRPr="0014287F">
        <w:rPr>
          <w:rFonts w:eastAsia="Times New Roman"/>
          <w:szCs w:val="22"/>
        </w:rPr>
        <w:t>4</w:t>
      </w:r>
      <w:r w:rsidRPr="0014287F">
        <w:rPr>
          <w:rFonts w:ascii="宋体" w:hAnsi="宋体" w:cs="宋体"/>
          <w:szCs w:val="22"/>
        </w:rPr>
        <w:t>）小题的情况下，若用此实验模拟人眼的调节功能，重新在光屏上得到清晰的像，应该进行的操作是</w:t>
      </w:r>
      <w:r w:rsidRPr="0014287F">
        <w:rPr>
          <w:szCs w:val="22"/>
        </w:rPr>
        <w:t>______________</w: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A</w:t>
      </w:r>
      <w:r w:rsidRPr="0014287F">
        <w:rPr>
          <w:rFonts w:ascii="宋体" w:hAnsi="宋体" w:cs="宋体"/>
          <w:szCs w:val="22"/>
        </w:rPr>
        <w:t>．换焦距更大的凸透镜</w:t>
      </w:r>
      <w:r w:rsidRPr="0014287F">
        <w:rPr>
          <w:rFonts w:eastAsia="Times New Roman"/>
          <w:szCs w:val="22"/>
        </w:rPr>
        <w:t>B</w:t>
      </w:r>
      <w:r w:rsidRPr="0014287F">
        <w:rPr>
          <w:rFonts w:ascii="宋体" w:hAnsi="宋体" w:cs="宋体"/>
          <w:szCs w:val="22"/>
        </w:rPr>
        <w:t>．换焦距更小的凸透镜</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C</w:t>
      </w:r>
      <w:r w:rsidRPr="0014287F">
        <w:rPr>
          <w:rFonts w:ascii="宋体" w:hAnsi="宋体" w:cs="宋体"/>
          <w:szCs w:val="22"/>
        </w:rPr>
        <w:t>．将光屏靠近凸透镜</w:t>
      </w:r>
      <w:r w:rsidRPr="0014287F">
        <w:rPr>
          <w:rFonts w:eastAsia="Times New Roman"/>
          <w:szCs w:val="22"/>
        </w:rPr>
        <w:t>D</w:t>
      </w:r>
      <w:r w:rsidRPr="0014287F">
        <w:rPr>
          <w:rFonts w:ascii="宋体" w:hAnsi="宋体" w:cs="宋体"/>
          <w:szCs w:val="22"/>
        </w:rPr>
        <w:t>．将光屏远离凸透镜</w:t>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8</w:t>
      </w:r>
      <w:r w:rsidRPr="0014287F">
        <w:rPr>
          <w:szCs w:val="22"/>
        </w:rPr>
        <w:t>．</w:t>
      </w:r>
      <w:r w:rsidRPr="0014287F">
        <w:rPr>
          <w:rFonts w:ascii="宋体" w:hAnsi="宋体" w:cs="宋体"/>
          <w:szCs w:val="22"/>
        </w:rPr>
        <w:t>小</w:t>
      </w:r>
      <w:proofErr w:type="gramStart"/>
      <w:r w:rsidRPr="0014287F">
        <w:rPr>
          <w:rFonts w:ascii="宋体" w:hAnsi="宋体" w:cs="宋体"/>
          <w:szCs w:val="22"/>
        </w:rPr>
        <w:t>明同学</w:t>
      </w:r>
      <w:proofErr w:type="gramEnd"/>
      <w:r w:rsidRPr="0014287F">
        <w:rPr>
          <w:rFonts w:ascii="宋体" w:hAnsi="宋体" w:cs="宋体"/>
          <w:szCs w:val="22"/>
        </w:rPr>
        <w:t>利用如图甲所示的实验装置，进行“探究凸透镜成像规律”的实验，小明将凸透镜放在光具座</w:t>
      </w:r>
      <w:r w:rsidRPr="0014287F">
        <w:rPr>
          <w:rFonts w:eastAsia="Times New Roman"/>
          <w:szCs w:val="22"/>
        </w:rPr>
        <w:t>50cm</w:t>
      </w:r>
      <w:r w:rsidRPr="0014287F">
        <w:rPr>
          <w:rFonts w:ascii="宋体" w:hAnsi="宋体" w:cs="宋体"/>
          <w:szCs w:val="22"/>
        </w:rPr>
        <w:t>刻度处，蜡烛放在光具座</w:t>
      </w:r>
      <w:r w:rsidRPr="0014287F">
        <w:rPr>
          <w:rFonts w:eastAsia="Times New Roman"/>
          <w:szCs w:val="22"/>
        </w:rPr>
        <w:t>10cm</w:t>
      </w:r>
      <w:r w:rsidRPr="0014287F">
        <w:rPr>
          <w:rFonts w:ascii="宋体" w:hAnsi="宋体" w:cs="宋体"/>
          <w:szCs w:val="22"/>
        </w:rPr>
        <w:t>刻度处。点燃蜡烛进行实验，依次改变蜡烛的位置，移动光屏，直到找到清晰的蜡烛的像，记录的数据如下表。</w:t>
      </w:r>
    </w:p>
    <w:p w:rsidR="000A594A" w:rsidRPr="0014287F" w:rsidRDefault="000A594A" w:rsidP="000A594A">
      <w:pPr>
        <w:spacing w:line="360" w:lineRule="auto"/>
        <w:ind w:leftChars="135" w:left="283"/>
        <w:jc w:val="left"/>
        <w:textAlignment w:val="center"/>
        <w:rPr>
          <w:szCs w:val="22"/>
        </w:rPr>
      </w:pPr>
      <w:r w:rsidRPr="0014287F">
        <w:rPr>
          <w:noProof/>
          <w:szCs w:val="22"/>
        </w:rPr>
        <w:drawing>
          <wp:inline distT="0" distB="0" distL="0" distR="0">
            <wp:extent cx="4143375" cy="1152525"/>
            <wp:effectExtent l="0" t="0" r="0" b="0"/>
            <wp:docPr id="29"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283809" name=""/>
                    <pic:cNvPicPr>
                      <a:picLocks noChangeAspect="1"/>
                    </pic:cNvPicPr>
                  </pic:nvPicPr>
                  <pic:blipFill>
                    <a:blip r:embed="rId18"/>
                    <a:stretch>
                      <a:fillRect/>
                    </a:stretch>
                  </pic:blipFill>
                  <pic:spPr>
                    <a:xfrm>
                      <a:off x="0" y="0"/>
                      <a:ext cx="4143375" cy="1152525"/>
                    </a:xfrm>
                    <a:prstGeom prst="rect">
                      <a:avLst/>
                    </a:prstGeom>
                  </pic:spPr>
                </pic:pic>
              </a:graphicData>
            </a:graphic>
          </wp:inline>
        </w:drawing>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在</w:t>
      </w:r>
      <w:r w:rsidRPr="0014287F">
        <w:rPr>
          <w:rFonts w:eastAsia="Times New Roman"/>
          <w:szCs w:val="22"/>
        </w:rPr>
        <w:t>1</w:t>
      </w:r>
      <w:r w:rsidRPr="0014287F">
        <w:rPr>
          <w:rFonts w:ascii="宋体" w:hAnsi="宋体" w:cs="宋体"/>
          <w:szCs w:val="22"/>
        </w:rPr>
        <w:t>—</w:t>
      </w:r>
      <w:r w:rsidRPr="0014287F">
        <w:rPr>
          <w:rFonts w:eastAsia="Times New Roman"/>
          <w:szCs w:val="22"/>
        </w:rPr>
        <w:t>6</w:t>
      </w:r>
      <w:r w:rsidRPr="0014287F">
        <w:rPr>
          <w:rFonts w:ascii="宋体" w:hAnsi="宋体" w:cs="宋体"/>
          <w:szCs w:val="22"/>
        </w:rPr>
        <w:t>次实验中，所成的像都是倒立的实像，且随着像距的变大，所成的像</w:t>
      </w:r>
      <w:r w:rsidRPr="0014287F">
        <w:rPr>
          <w:szCs w:val="22"/>
        </w:rPr>
        <w:t>______</w:t>
      </w:r>
      <w:r w:rsidRPr="0014287F">
        <w:rPr>
          <w:rFonts w:ascii="宋体" w:hAnsi="宋体" w:cs="宋体"/>
          <w:szCs w:val="22"/>
        </w:rPr>
        <w:lastRenderedPageBreak/>
        <w:t>（填“变大”、“不变”或“变小”）。</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根据表格中的数据，小明也可得出：凸透镜的焦距是</w:t>
      </w:r>
      <w:r w:rsidRPr="0014287F">
        <w:rPr>
          <w:szCs w:val="22"/>
        </w:rPr>
        <w:t>______</w:t>
      </w:r>
      <w:r w:rsidRPr="0014287F">
        <w:rPr>
          <w:rFonts w:eastAsia="Times New Roman"/>
          <w:szCs w:val="22"/>
        </w:rPr>
        <w:t xml:space="preserve"> cm</w: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(3)</w:t>
      </w:r>
      <w:r w:rsidRPr="0014287F">
        <w:rPr>
          <w:rFonts w:ascii="宋体" w:hAnsi="宋体" w:cs="宋体"/>
          <w:szCs w:val="22"/>
        </w:rPr>
        <w:t>如图乙所示，</w:t>
      </w:r>
      <w:r w:rsidRPr="0014287F">
        <w:rPr>
          <w:rFonts w:eastAsia="Times New Roman"/>
          <w:i/>
          <w:szCs w:val="22"/>
        </w:rPr>
        <w:t>ab</w:t>
      </w:r>
      <w:r w:rsidRPr="0014287F">
        <w:rPr>
          <w:rFonts w:ascii="宋体" w:hAnsi="宋体" w:cs="宋体"/>
          <w:szCs w:val="22"/>
        </w:rPr>
        <w:t>是光源</w:t>
      </w:r>
      <w:r w:rsidRPr="0014287F">
        <w:rPr>
          <w:rFonts w:eastAsia="Times New Roman"/>
          <w:i/>
          <w:szCs w:val="22"/>
        </w:rPr>
        <w:t>S</w:t>
      </w:r>
      <w:r w:rsidRPr="0014287F">
        <w:rPr>
          <w:rFonts w:ascii="宋体" w:hAnsi="宋体" w:cs="宋体"/>
          <w:szCs w:val="22"/>
        </w:rPr>
        <w:t>经平面镜反射后的反射光线，并经过凸透镜的焦点</w:t>
      </w:r>
      <w:r w:rsidRPr="0014287F">
        <w:rPr>
          <w:rFonts w:eastAsia="Times New Roman"/>
          <w:i/>
          <w:szCs w:val="22"/>
        </w:rPr>
        <w:t>F</w:t>
      </w:r>
      <w:r w:rsidRPr="0014287F">
        <w:rPr>
          <w:rFonts w:ascii="宋体" w:hAnsi="宋体" w:cs="宋体"/>
          <w:szCs w:val="22"/>
        </w:rPr>
        <w:t>，</w:t>
      </w:r>
      <w:r w:rsidRPr="0014287F">
        <w:rPr>
          <w:rFonts w:eastAsia="Times New Roman"/>
          <w:i/>
          <w:szCs w:val="22"/>
        </w:rPr>
        <w:t>S</w:t>
      </w:r>
      <w:r w:rsidRPr="0014287F">
        <w:rPr>
          <w:rFonts w:eastAsia="Times New Roman"/>
          <w:szCs w:val="22"/>
        </w:rPr>
        <w:t>'</w:t>
      </w:r>
      <w:r w:rsidRPr="0014287F">
        <w:rPr>
          <w:rFonts w:ascii="宋体" w:hAnsi="宋体" w:cs="宋体"/>
          <w:szCs w:val="22"/>
        </w:rPr>
        <w:t>是光源</w:t>
      </w:r>
      <w:r w:rsidRPr="0014287F">
        <w:rPr>
          <w:rFonts w:eastAsia="Times New Roman"/>
          <w:i/>
          <w:szCs w:val="22"/>
        </w:rPr>
        <w:t>S</w:t>
      </w:r>
      <w:r w:rsidRPr="0014287F">
        <w:rPr>
          <w:rFonts w:ascii="宋体" w:hAnsi="宋体" w:cs="宋体"/>
          <w:szCs w:val="22"/>
        </w:rPr>
        <w:t>在平面镜中的像，请利用平面镜的成像特点确定光源</w:t>
      </w:r>
      <w:r w:rsidRPr="0014287F">
        <w:rPr>
          <w:rFonts w:eastAsia="Times New Roman"/>
          <w:i/>
          <w:szCs w:val="22"/>
        </w:rPr>
        <w:t>S</w:t>
      </w:r>
      <w:r w:rsidRPr="0014287F">
        <w:rPr>
          <w:rFonts w:ascii="宋体" w:hAnsi="宋体" w:cs="宋体"/>
          <w:szCs w:val="22"/>
        </w:rPr>
        <w:t>的位置，并完成反射光线</w:t>
      </w:r>
      <w:r w:rsidRPr="0014287F">
        <w:rPr>
          <w:rFonts w:eastAsia="Times New Roman"/>
          <w:i/>
          <w:szCs w:val="22"/>
        </w:rPr>
        <w:t>ab</w:t>
      </w:r>
      <w:r w:rsidRPr="0014287F">
        <w:rPr>
          <w:rFonts w:ascii="宋体" w:hAnsi="宋体" w:cs="宋体"/>
          <w:szCs w:val="22"/>
        </w:rPr>
        <w:t>的入射光线和经凸透镜后的折射光线</w:t>
      </w:r>
    </w:p>
    <w:p w:rsidR="000A594A" w:rsidRPr="0014287F" w:rsidRDefault="000A594A" w:rsidP="000A594A">
      <w:pPr>
        <w:spacing w:line="360" w:lineRule="auto"/>
        <w:ind w:leftChars="135" w:left="283"/>
        <w:jc w:val="left"/>
        <w:textAlignment w:val="center"/>
        <w:rPr>
          <w:szCs w:val="22"/>
        </w:rPr>
      </w:pPr>
      <w:r w:rsidRPr="0014287F">
        <w:rPr>
          <w:szCs w:val="22"/>
        </w:rPr>
        <w:t>（</w:t>
      </w:r>
      <w:r w:rsidRPr="0014287F">
        <w:rPr>
          <w:szCs w:val="22"/>
        </w:rPr>
        <w:t>________</w:t>
      </w:r>
      <w:r w:rsidRPr="0014287F">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6"/>
        <w:gridCol w:w="1232"/>
        <w:gridCol w:w="1183"/>
        <w:gridCol w:w="1183"/>
        <w:gridCol w:w="1232"/>
        <w:gridCol w:w="1183"/>
        <w:gridCol w:w="1183"/>
      </w:tblGrid>
      <w:tr w:rsidR="000A594A" w:rsidTr="00F75EEB">
        <w:trPr>
          <w:trHeight w:val="330"/>
        </w:trPr>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次数</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1</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2</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3</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4</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5</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6</w:t>
            </w:r>
          </w:p>
        </w:tc>
      </w:tr>
      <w:tr w:rsidR="000A594A" w:rsidTr="00F75EEB">
        <w:trPr>
          <w:trHeight w:val="330"/>
        </w:trPr>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物距（</w:t>
            </w:r>
            <w:r w:rsidRPr="0014287F">
              <w:rPr>
                <w:rFonts w:eastAsia="Times New Roman"/>
                <w:szCs w:val="22"/>
              </w:rPr>
              <w:t>cm</w:t>
            </w:r>
            <w:r w:rsidRPr="0014287F">
              <w:rPr>
                <w:rFonts w:ascii="宋体" w:hAnsi="宋体" w:cs="宋体"/>
                <w:szCs w:val="22"/>
              </w:rPr>
              <w:t>）</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40</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35</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30</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25</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20</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15</w:t>
            </w:r>
          </w:p>
        </w:tc>
      </w:tr>
      <w:tr w:rsidR="000A594A" w:rsidTr="00F75EEB">
        <w:trPr>
          <w:trHeight w:val="330"/>
        </w:trPr>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像距（</w:t>
            </w:r>
            <w:r w:rsidRPr="0014287F">
              <w:rPr>
                <w:rFonts w:eastAsia="Times New Roman"/>
                <w:szCs w:val="22"/>
              </w:rPr>
              <w:t>cm</w:t>
            </w:r>
            <w:r w:rsidRPr="0014287F">
              <w:rPr>
                <w:rFonts w:ascii="宋体" w:hAnsi="宋体" w:cs="宋体"/>
                <w:szCs w:val="22"/>
              </w:rPr>
              <w:t>）</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13.5</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14</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15</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16.7</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20</w:t>
            </w:r>
          </w:p>
        </w:tc>
        <w:tc>
          <w:tcPr>
            <w:tcW w:w="13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eastAsia="Times New Roman"/>
                <w:szCs w:val="22"/>
              </w:rPr>
            </w:pPr>
            <w:r w:rsidRPr="0014287F">
              <w:rPr>
                <w:rFonts w:eastAsia="Times New Roman"/>
                <w:szCs w:val="22"/>
              </w:rPr>
              <w:t>30</w:t>
            </w:r>
          </w:p>
        </w:tc>
      </w:tr>
    </w:tbl>
    <w:p w:rsidR="000A594A" w:rsidRPr="0014287F" w:rsidRDefault="000A594A" w:rsidP="000A594A">
      <w:pPr>
        <w:spacing w:line="360" w:lineRule="auto"/>
        <w:ind w:leftChars="135" w:left="283"/>
        <w:jc w:val="left"/>
        <w:textAlignment w:val="center"/>
        <w:rPr>
          <w:szCs w:val="22"/>
        </w:rPr>
      </w:pPr>
    </w:p>
    <w:p w:rsidR="000A594A" w:rsidRPr="0014287F" w:rsidRDefault="000A594A" w:rsidP="000A594A">
      <w:pPr>
        <w:spacing w:line="360" w:lineRule="auto"/>
        <w:ind w:leftChars="135" w:left="283"/>
        <w:jc w:val="left"/>
        <w:textAlignment w:val="center"/>
        <w:rPr>
          <w:szCs w:val="22"/>
        </w:rPr>
      </w:pPr>
    </w:p>
    <w:p w:rsidR="000A594A" w:rsidRPr="0014287F" w:rsidRDefault="000A594A" w:rsidP="000A594A">
      <w:pPr>
        <w:spacing w:line="360" w:lineRule="auto"/>
        <w:ind w:leftChars="135" w:left="283"/>
        <w:jc w:val="left"/>
        <w:textAlignment w:val="center"/>
        <w:rPr>
          <w:szCs w:val="22"/>
        </w:rPr>
      </w:pPr>
    </w:p>
    <w:p w:rsidR="000A594A" w:rsidRPr="0014287F" w:rsidRDefault="000A594A" w:rsidP="000A594A">
      <w:pPr>
        <w:spacing w:line="360" w:lineRule="auto"/>
        <w:ind w:leftChars="135" w:left="283"/>
        <w:jc w:val="left"/>
        <w:textAlignment w:val="center"/>
        <w:rPr>
          <w:szCs w:val="22"/>
        </w:rPr>
      </w:pPr>
      <w:r w:rsidRPr="0014287F">
        <w:rPr>
          <w:noProof/>
          <w:szCs w:val="22"/>
        </w:rPr>
        <w:drawing>
          <wp:inline distT="0" distB="0" distL="0" distR="0">
            <wp:extent cx="2324100" cy="1533525"/>
            <wp:effectExtent l="0" t="0" r="0" b="0"/>
            <wp:docPr id="30"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335124" name=""/>
                    <pic:cNvPicPr>
                      <a:picLocks noChangeAspect="1"/>
                    </pic:cNvPicPr>
                  </pic:nvPicPr>
                  <pic:blipFill>
                    <a:blip r:embed="rId19"/>
                    <a:stretch>
                      <a:fillRect/>
                    </a:stretch>
                  </pic:blipFill>
                  <pic:spPr>
                    <a:xfrm>
                      <a:off x="0" y="0"/>
                      <a:ext cx="2324100" cy="1533525"/>
                    </a:xfrm>
                    <a:prstGeom prst="rect">
                      <a:avLst/>
                    </a:prstGeom>
                  </pic:spPr>
                </pic:pic>
              </a:graphicData>
            </a:graphic>
          </wp:inline>
        </w:drawing>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9</w:t>
      </w:r>
      <w:r w:rsidRPr="0014287F">
        <w:rPr>
          <w:szCs w:val="22"/>
        </w:rPr>
        <w:t>．</w:t>
      </w:r>
      <w:proofErr w:type="gramStart"/>
      <w:r w:rsidRPr="0014287F">
        <w:rPr>
          <w:rFonts w:ascii="宋体" w:hAnsi="宋体" w:cs="宋体"/>
          <w:szCs w:val="22"/>
        </w:rPr>
        <w:t>菜同学</w:t>
      </w:r>
      <w:proofErr w:type="gramEnd"/>
      <w:r w:rsidRPr="0014287F">
        <w:rPr>
          <w:rFonts w:ascii="宋体" w:hAnsi="宋体" w:cs="宋体"/>
          <w:szCs w:val="22"/>
        </w:rPr>
        <w:t>为了探究“平面镜成像时，像与物到平面镜的距离的关系”，所用的实验器材有：单面镀膜的玻璃板、支架、两个相同的跳棋、白纸和刻度尺．实验装置如图（甲）所示．</w:t>
      </w:r>
    </w:p>
    <w:p w:rsidR="000A594A" w:rsidRPr="0014287F" w:rsidRDefault="000A594A" w:rsidP="000A594A">
      <w:pPr>
        <w:spacing w:line="360" w:lineRule="auto"/>
        <w:ind w:leftChars="135" w:left="283"/>
        <w:jc w:val="left"/>
        <w:textAlignment w:val="center"/>
        <w:rPr>
          <w:szCs w:val="22"/>
        </w:rPr>
      </w:pPr>
      <w:r w:rsidRPr="0014287F">
        <w:rPr>
          <w:noProof/>
          <w:szCs w:val="22"/>
        </w:rPr>
        <w:drawing>
          <wp:inline distT="0" distB="0" distL="0" distR="0">
            <wp:extent cx="4381500" cy="1838325"/>
            <wp:effectExtent l="0" t="0" r="0" b="0"/>
            <wp:docPr id="31"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727095" name=""/>
                    <pic:cNvPicPr>
                      <a:picLocks noChangeAspect="1"/>
                    </pic:cNvPicPr>
                  </pic:nvPicPr>
                  <pic:blipFill>
                    <a:blip r:embed="rId20"/>
                    <a:stretch>
                      <a:fillRect/>
                    </a:stretch>
                  </pic:blipFill>
                  <pic:spPr>
                    <a:xfrm>
                      <a:off x="0" y="0"/>
                      <a:ext cx="4381500" cy="1838325"/>
                    </a:xfrm>
                    <a:prstGeom prst="rect">
                      <a:avLst/>
                    </a:prstGeom>
                  </pic:spPr>
                </pic:pic>
              </a:graphicData>
            </a:graphic>
          </wp:inline>
        </w:drawing>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lastRenderedPageBreak/>
        <w:t>（1）在白纸上画一条直线，将玻璃板竖直立在白纸上，使玻璃板</w:t>
      </w:r>
      <w:r w:rsidRPr="0014287F">
        <w:rPr>
          <w:szCs w:val="22"/>
        </w:rPr>
        <w:t>_____</w:t>
      </w:r>
      <w:r w:rsidRPr="0014287F">
        <w:rPr>
          <w:rFonts w:ascii="宋体" w:hAnsi="宋体" w:cs="宋体"/>
          <w:szCs w:val="22"/>
        </w:rPr>
        <w:t>那一面的下边线与直线重合（选填“有膜”或“无膜”）．</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（2）用镀膜玻璃板和跳棋做实验，实验环境有：①几乎无光的实验室，②有阳光的实验</w:t>
      </w:r>
      <w:proofErr w:type="gramStart"/>
      <w:r w:rsidRPr="0014287F">
        <w:rPr>
          <w:rFonts w:ascii="宋体" w:hAnsi="宋体" w:cs="宋体"/>
          <w:szCs w:val="22"/>
        </w:rPr>
        <w:t>窒</w:t>
      </w:r>
      <w:proofErr w:type="gramEnd"/>
      <w:r w:rsidRPr="0014287F">
        <w:rPr>
          <w:rFonts w:ascii="宋体" w:hAnsi="宋体" w:cs="宋体"/>
          <w:szCs w:val="22"/>
        </w:rPr>
        <w:t>，在</w:t>
      </w:r>
      <w:r w:rsidRPr="0014287F">
        <w:rPr>
          <w:szCs w:val="22"/>
        </w:rPr>
        <w:t>_____</w:t>
      </w:r>
      <w:r w:rsidRPr="0014287F">
        <w:rPr>
          <w:rFonts w:ascii="宋体" w:hAnsi="宋体" w:cs="宋体"/>
          <w:szCs w:val="22"/>
        </w:rPr>
        <w:t>中进行实验效果好（选填“①”或“②”）．</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（3）在同样的实验环境下，用镀膜玻璃板实验比用普通玻璃板实验成像更清楚，主要原因是：</w:t>
      </w:r>
      <w:r w:rsidRPr="0014287F">
        <w:rPr>
          <w:szCs w:val="22"/>
        </w:rPr>
        <w:t>_____</w: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（4）在白纸上沿跳棋A和B的边缘画圆，测出物距u和像距v的值如下表：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0"/>
        <w:gridCol w:w="2130"/>
        <w:gridCol w:w="2131"/>
        <w:gridCol w:w="2131"/>
      </w:tblGrid>
      <w:tr w:rsidR="000A594A" w:rsidTr="00F75EEB">
        <w:trPr>
          <w:trHeight w:val="315"/>
        </w:trPr>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实验次数</w:t>
            </w: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1</w:t>
            </w: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2</w:t>
            </w: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3</w:t>
            </w:r>
          </w:p>
        </w:tc>
      </w:tr>
      <w:tr w:rsidR="000A594A" w:rsidTr="00F75EEB">
        <w:trPr>
          <w:trHeight w:val="315"/>
        </w:trPr>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物距u/cm</w:t>
            </w: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3.39</w:t>
            </w: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5.11</w:t>
            </w: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6.39</w:t>
            </w:r>
          </w:p>
        </w:tc>
      </w:tr>
      <w:tr w:rsidR="000A594A" w:rsidTr="00F75EEB">
        <w:trPr>
          <w:trHeight w:val="315"/>
        </w:trPr>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像距v/cm</w:t>
            </w: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szCs w:val="22"/>
              </w:rPr>
            </w:pP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5.22</w:t>
            </w:r>
          </w:p>
        </w:tc>
        <w:tc>
          <w:tcPr>
            <w:tcW w:w="145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A594A" w:rsidRPr="0014287F" w:rsidRDefault="000A594A" w:rsidP="00F75EEB">
            <w:pPr>
              <w:spacing w:line="360" w:lineRule="auto"/>
              <w:ind w:leftChars="135" w:left="283"/>
              <w:jc w:val="left"/>
              <w:textAlignment w:val="center"/>
              <w:rPr>
                <w:rFonts w:ascii="宋体" w:hAnsi="宋体" w:cs="宋体"/>
                <w:szCs w:val="22"/>
              </w:rPr>
            </w:pPr>
            <w:r w:rsidRPr="0014287F">
              <w:rPr>
                <w:rFonts w:ascii="宋体" w:hAnsi="宋体" w:cs="宋体"/>
                <w:szCs w:val="22"/>
              </w:rPr>
              <w:t>6.51</w:t>
            </w:r>
          </w:p>
        </w:tc>
      </w:tr>
    </w:tbl>
    <w:p w:rsidR="000A594A" w:rsidRPr="0014287F" w:rsidRDefault="000A594A" w:rsidP="000A594A">
      <w:pPr>
        <w:spacing w:line="360" w:lineRule="auto"/>
        <w:ind w:leftChars="135" w:left="283"/>
        <w:jc w:val="left"/>
        <w:textAlignment w:val="center"/>
        <w:rPr>
          <w:szCs w:val="22"/>
        </w:rPr>
      </w:pP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①如图（乙）所示，第1次实验测量的物距是A的右端到直线的距离，则像距v</w:t>
      </w:r>
      <w:r w:rsidRPr="0014287F">
        <w:rPr>
          <w:rFonts w:ascii="宋体" w:hAnsi="宋体" w:cs="宋体"/>
          <w:szCs w:val="22"/>
          <w:vertAlign w:val="subscript"/>
        </w:rPr>
        <w:t>1</w:t>
      </w:r>
      <w:r w:rsidRPr="0014287F">
        <w:rPr>
          <w:rFonts w:ascii="宋体" w:hAnsi="宋体" w:cs="宋体"/>
          <w:szCs w:val="22"/>
        </w:rPr>
        <w:t>＝</w:t>
      </w:r>
      <w:r w:rsidRPr="0014287F">
        <w:rPr>
          <w:szCs w:val="22"/>
        </w:rPr>
        <w:t>_____</w:t>
      </w:r>
      <w:r w:rsidRPr="0014287F">
        <w:rPr>
          <w:rFonts w:ascii="宋体" w:hAnsi="宋体" w:cs="宋体"/>
          <w:szCs w:val="22"/>
        </w:rPr>
        <w:t>cm．</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②该同学发现三次实验的像距都比物距略大一些，原因是：</w:t>
      </w:r>
      <w:r w:rsidRPr="0014287F">
        <w:rPr>
          <w:szCs w:val="22"/>
        </w:rPr>
        <w:t>_____</w:t>
      </w:r>
      <w:r w:rsidRPr="0014287F">
        <w:rPr>
          <w:rFonts w:ascii="宋体" w:hAnsi="宋体" w:cs="宋体"/>
          <w:szCs w:val="22"/>
        </w:rPr>
        <w:t>（只有一个正确选项，将正确选项的字母填在横线上）</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A．刻度尺测量像距时存在误差         B．玻璃板有一定厚度</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C．物和像的标记点不对应      D．玻璃板没有竖直放置</w:t>
      </w:r>
    </w:p>
    <w:p w:rsidR="000A594A" w:rsidRPr="0014287F" w:rsidRDefault="000A594A" w:rsidP="000A594A">
      <w:pPr>
        <w:spacing w:line="360" w:lineRule="auto"/>
        <w:ind w:leftChars="135" w:left="283"/>
        <w:jc w:val="left"/>
        <w:textAlignment w:val="center"/>
        <w:rPr>
          <w:rFonts w:ascii="宋体" w:hAnsi="宋体" w:cs="宋体"/>
          <w:szCs w:val="22"/>
        </w:rPr>
      </w:pP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10</w:t>
      </w:r>
      <w:r w:rsidRPr="0014287F">
        <w:rPr>
          <w:szCs w:val="22"/>
        </w:rPr>
        <w:t>．</w:t>
      </w:r>
      <w:r w:rsidRPr="0014287F">
        <w:rPr>
          <w:rFonts w:ascii="宋体" w:hAnsi="宋体" w:cs="宋体"/>
          <w:szCs w:val="22"/>
        </w:rPr>
        <w:t>如图所示，是小林同学探究光反射规律的实验．他进行了下面的操作：硬纸板是由E、F两块粘接起来的，可以绕ON转动，ON垂直于镜面，让入射光线沿纸板射向镜面上的O点．</w:t>
      </w:r>
    </w:p>
    <w:p w:rsidR="000A594A" w:rsidRPr="0014287F" w:rsidRDefault="000A594A" w:rsidP="000A594A">
      <w:pPr>
        <w:spacing w:line="360" w:lineRule="auto"/>
        <w:ind w:leftChars="135" w:left="283"/>
        <w:jc w:val="left"/>
        <w:textAlignment w:val="center"/>
        <w:rPr>
          <w:szCs w:val="22"/>
        </w:rPr>
      </w:pPr>
      <w:r w:rsidRPr="0014287F">
        <w:rPr>
          <w:noProof/>
          <w:szCs w:val="22"/>
        </w:rPr>
        <w:drawing>
          <wp:inline distT="0" distB="0" distL="0" distR="0">
            <wp:extent cx="3028950" cy="1514475"/>
            <wp:effectExtent l="0" t="0" r="0" b="0"/>
            <wp:docPr id="32" name="图片 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242009" name=""/>
                    <pic:cNvPicPr>
                      <a:picLocks noChangeAspect="1"/>
                    </pic:cNvPicPr>
                  </pic:nvPicPr>
                  <pic:blipFill>
                    <a:blip r:embed="rId21"/>
                    <a:stretch>
                      <a:fillRect/>
                    </a:stretch>
                  </pic:blipFill>
                  <pic:spPr>
                    <a:xfrm>
                      <a:off x="0" y="0"/>
                      <a:ext cx="3028950" cy="1514475"/>
                    </a:xfrm>
                    <a:prstGeom prst="rect">
                      <a:avLst/>
                    </a:prstGeom>
                  </pic:spPr>
                </pic:pic>
              </a:graphicData>
            </a:graphic>
          </wp:inline>
        </w:drawing>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（1）先使E、F两块纸板在同一平面内，这时</w:t>
      </w:r>
      <w:r w:rsidRPr="0014287F">
        <w:rPr>
          <w:szCs w:val="22"/>
        </w:rPr>
        <w:t>________</w:t>
      </w:r>
      <w:r w:rsidRPr="0014287F">
        <w:rPr>
          <w:rFonts w:ascii="宋体" w:hAnsi="宋体" w:cs="宋体"/>
          <w:szCs w:val="22"/>
        </w:rPr>
        <w:t xml:space="preserve">（填“能”或“不能”）看到反射光线．    </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（2）把纸板F向前或向后折，这时</w:t>
      </w:r>
      <w:r w:rsidRPr="0014287F">
        <w:rPr>
          <w:szCs w:val="22"/>
        </w:rPr>
        <w:t>________</w:t>
      </w:r>
      <w:r w:rsidRPr="0014287F">
        <w:rPr>
          <w:rFonts w:ascii="宋体" w:hAnsi="宋体" w:cs="宋体"/>
          <w:szCs w:val="22"/>
        </w:rPr>
        <w:t xml:space="preserve">（填“能”或 “不能”）看到反射光线．    </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lastRenderedPageBreak/>
        <w:t>（3）由（1）（2）可得出结论：</w:t>
      </w:r>
      <w:r w:rsidRPr="0014287F">
        <w:rPr>
          <w:szCs w:val="22"/>
        </w:rPr>
        <w:t>________</w:t>
      </w:r>
      <w:r w:rsidRPr="0014287F">
        <w:rPr>
          <w:rFonts w:ascii="宋体" w:hAnsi="宋体" w:cs="宋体"/>
          <w:szCs w:val="22"/>
        </w:rPr>
        <w:t xml:space="preserve">．    </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（4）如图甲，让一束光贴着纸板沿某一个角度射到0点，经平面镜的反射，沿另一个方向射出，改变光束的入射方向，使入射角30º，这时反射角</w:t>
      </w:r>
      <w:r w:rsidRPr="0014287F">
        <w:rPr>
          <w:szCs w:val="22"/>
        </w:rPr>
        <w:t>________</w:t>
      </w:r>
      <w:r w:rsidRPr="0014287F">
        <w:rPr>
          <w:rFonts w:ascii="宋体" w:hAnsi="宋体" w:cs="宋体"/>
          <w:szCs w:val="22"/>
        </w:rPr>
        <w:t>，使入射角45º，这时反射角</w:t>
      </w:r>
      <w:r w:rsidRPr="0014287F">
        <w:rPr>
          <w:szCs w:val="22"/>
        </w:rPr>
        <w:t>________</w:t>
      </w:r>
      <w:r w:rsidRPr="0014287F">
        <w:rPr>
          <w:rFonts w:ascii="宋体" w:hAnsi="宋体" w:cs="宋体"/>
          <w:szCs w:val="22"/>
        </w:rPr>
        <w:t>，使入射角65º，这时反射角</w:t>
      </w:r>
      <w:r w:rsidRPr="0014287F">
        <w:rPr>
          <w:szCs w:val="22"/>
        </w:rPr>
        <w:t>________</w:t>
      </w:r>
      <w:r w:rsidRPr="0014287F">
        <w:rPr>
          <w:rFonts w:ascii="宋体" w:hAnsi="宋体" w:cs="宋体"/>
          <w:szCs w:val="22"/>
        </w:rPr>
        <w:t>，说明</w:t>
      </w:r>
      <w:r w:rsidRPr="0014287F">
        <w:rPr>
          <w:szCs w:val="22"/>
        </w:rPr>
        <w:t>________</w:t>
      </w:r>
      <w:r w:rsidRPr="0014287F">
        <w:rPr>
          <w:rFonts w:ascii="宋体" w:hAnsi="宋体" w:cs="宋体"/>
          <w:szCs w:val="22"/>
        </w:rPr>
        <w:t>.</w:t>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11</w:t>
      </w:r>
      <w:r w:rsidRPr="0014287F">
        <w:rPr>
          <w:szCs w:val="22"/>
        </w:rPr>
        <w:t>．</w:t>
      </w:r>
      <w:r w:rsidRPr="0014287F">
        <w:rPr>
          <w:rFonts w:ascii="宋体" w:hAnsi="宋体" w:cs="宋体"/>
          <w:szCs w:val="22"/>
        </w:rPr>
        <w:t>如图，小明用一个焦距未知的凸透镜、蜡烛、光屏、光具座探究凸透镜成像规律：</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noProof/>
          <w:szCs w:val="22"/>
        </w:rPr>
        <w:drawing>
          <wp:inline distT="0" distB="0" distL="0" distR="0">
            <wp:extent cx="4286250" cy="1257300"/>
            <wp:effectExtent l="0" t="0" r="0" b="0"/>
            <wp:docPr id="33" name="图片 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776218" name=""/>
                    <pic:cNvPicPr>
                      <a:picLocks noChangeAspect="1"/>
                    </pic:cNvPicPr>
                  </pic:nvPicPr>
                  <pic:blipFill>
                    <a:blip r:embed="rId22"/>
                    <a:stretch>
                      <a:fillRect/>
                    </a:stretch>
                  </pic:blipFill>
                  <pic:spPr>
                    <a:xfrm>
                      <a:off x="0" y="0"/>
                      <a:ext cx="4286250" cy="1257300"/>
                    </a:xfrm>
                    <a:prstGeom prst="rect">
                      <a:avLst/>
                    </a:prstGeom>
                  </pic:spPr>
                </pic:pic>
              </a:graphicData>
            </a:graphic>
          </wp:inline>
        </w:drawing>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(1)由图甲可知，该凸透镜的焦距为</w:t>
      </w:r>
      <w:r w:rsidRPr="0014287F">
        <w:rPr>
          <w:szCs w:val="22"/>
        </w:rPr>
        <w:t>_____</w:t>
      </w:r>
      <w:r w:rsidRPr="0014287F">
        <w:rPr>
          <w:rFonts w:ascii="宋体" w:hAnsi="宋体" w:cs="宋体"/>
          <w:szCs w:val="22"/>
        </w:rPr>
        <w:t>cm；</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(2)如图乙所示，若在光屏上能得到清晰缩小的烛焰的像（光屏未画出），则蜡烛可能置于凸透镜左边a、b、c、d四点中的</w:t>
      </w:r>
      <w:r w:rsidRPr="0014287F">
        <w:rPr>
          <w:szCs w:val="22"/>
        </w:rPr>
        <w:t>_____</w:t>
      </w:r>
      <w:r w:rsidRPr="0014287F">
        <w:rPr>
          <w:rFonts w:ascii="宋体" w:hAnsi="宋体" w:cs="宋体"/>
          <w:szCs w:val="22"/>
        </w:rPr>
        <w:t>点处（注：P点是该凸透镜的2倍焦距处），生活中的</w:t>
      </w:r>
      <w:r w:rsidRPr="0014287F">
        <w:rPr>
          <w:szCs w:val="22"/>
        </w:rPr>
        <w:t>_____</w:t>
      </w:r>
      <w:r w:rsidRPr="0014287F">
        <w:rPr>
          <w:rFonts w:ascii="宋体" w:hAnsi="宋体" w:cs="宋体"/>
          <w:szCs w:val="22"/>
        </w:rPr>
        <w:t>就是利用这个原理制成的；</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(3)当蜡烛远离凸透镜时，要在光屏上再次成清晰的像，光屏应</w:t>
      </w:r>
      <w:r w:rsidRPr="0014287F">
        <w:rPr>
          <w:szCs w:val="22"/>
        </w:rPr>
        <w:t>_____</w:t>
      </w:r>
      <w:r w:rsidRPr="0014287F">
        <w:rPr>
          <w:rFonts w:ascii="宋体" w:hAnsi="宋体" w:cs="宋体"/>
          <w:szCs w:val="22"/>
        </w:rPr>
        <w:t>（填“靠近”或“远离”）凸透镜，同时观察到光屏上清晰的像变</w:t>
      </w:r>
      <w:r w:rsidRPr="0014287F">
        <w:rPr>
          <w:szCs w:val="22"/>
        </w:rPr>
        <w:t>_____</w:t>
      </w:r>
      <w:r w:rsidRPr="0014287F">
        <w:rPr>
          <w:rFonts w:ascii="宋体" w:hAnsi="宋体" w:cs="宋体"/>
          <w:szCs w:val="22"/>
        </w:rPr>
        <w:t>（填“大”或“小”），接着小明用一块遮光布遮住凸透镜的下半部分，可观察到光屏上的像是</w:t>
      </w:r>
      <w:r w:rsidRPr="0014287F">
        <w:rPr>
          <w:szCs w:val="22"/>
        </w:rPr>
        <w:t>_____</w:t>
      </w:r>
      <w:r w:rsidRPr="0014287F">
        <w:rPr>
          <w:rFonts w:ascii="宋体" w:hAnsi="宋体" w:cs="宋体"/>
          <w:szCs w:val="22"/>
        </w:rPr>
        <w:t>（“完整”或“不完整”）的；</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(4)某次实验中，光屏上已得到清晰的像，小明用一个焦距为15cm的凸透镜换下原先的凸透镜，并保持凸透镜和光屏的位置不动，为了使光屏上的像变清晰，蜡烛应</w:t>
      </w:r>
      <w:r w:rsidRPr="0014287F">
        <w:rPr>
          <w:szCs w:val="22"/>
        </w:rPr>
        <w:t>_____</w:t>
      </w:r>
      <w:r w:rsidRPr="0014287F">
        <w:rPr>
          <w:rFonts w:ascii="宋体" w:hAnsi="宋体" w:cs="宋体"/>
          <w:szCs w:val="22"/>
        </w:rPr>
        <w:t>（填“靠近”或“远离”）凸透镜．</w:t>
      </w:r>
    </w:p>
    <w:p w:rsidR="000A594A" w:rsidRPr="0014287F" w:rsidRDefault="000A594A" w:rsidP="000A594A">
      <w:pPr>
        <w:ind w:leftChars="135" w:left="283"/>
        <w:rPr>
          <w:szCs w:val="22"/>
        </w:rPr>
      </w:pP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12</w:t>
      </w:r>
      <w:r w:rsidRPr="0014287F">
        <w:rPr>
          <w:szCs w:val="22"/>
        </w:rPr>
        <w:t>．</w:t>
      </w:r>
      <w:r w:rsidRPr="0014287F">
        <w:rPr>
          <w:rFonts w:ascii="宋体" w:hAnsi="宋体" w:cs="宋体"/>
          <w:szCs w:val="22"/>
        </w:rPr>
        <w:t>透镜焦距</w:t>
      </w:r>
      <w:r w:rsidRPr="0014287F">
        <w:rPr>
          <w:rFonts w:eastAsia="Times New Roman"/>
          <w:i/>
          <w:szCs w:val="22"/>
        </w:rPr>
        <w:t>f</w:t>
      </w:r>
      <w:r w:rsidRPr="0014287F">
        <w:rPr>
          <w:rFonts w:ascii="宋体" w:hAnsi="宋体" w:cs="宋体"/>
          <w:szCs w:val="22"/>
        </w:rPr>
        <w:t>的长短标志着折光本领大小。焦距越短，折光本领就越强。通常把透镜焦距的倒数</w:t>
      </w:r>
      <w:proofErr w:type="gramStart"/>
      <w:r w:rsidRPr="0014287F">
        <w:rPr>
          <w:rFonts w:ascii="宋体" w:hAnsi="宋体" w:cs="宋体"/>
          <w:szCs w:val="22"/>
        </w:rPr>
        <w:t>叫作</w:t>
      </w:r>
      <w:proofErr w:type="gramEnd"/>
      <w:r w:rsidRPr="0014287F">
        <w:rPr>
          <w:rFonts w:ascii="宋体" w:hAnsi="宋体" w:cs="宋体"/>
          <w:szCs w:val="22"/>
        </w:rPr>
        <w:t>透镜的焦度，用Φ表示，即Φ＝</w:t>
      </w:r>
      <w:r w:rsidRPr="002E5D50">
        <w:rPr>
          <w:szCs w:val="22"/>
        </w:rPr>
        <w:object w:dxaOrig="2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67" type="#_x0000_t75" alt="eqId812073eab5c048229064d7537811d2bb" style="width:14.25pt;height:33pt" o:ole="">
            <v:imagedata r:id="rId23" o:title="eqId812073eab5c048229064d7537811d2bb"/>
          </v:shape>
          <o:OLEObject Type="Embed" ProgID="Equation.DSMT4" ShapeID="_x0000_i1867" DrawAspect="Content" ObjectID="_1655212493" r:id="rId24"/>
        </w:object>
      </w:r>
      <w:r w:rsidRPr="0014287F">
        <w:rPr>
          <w:rFonts w:ascii="宋体" w:hAnsi="宋体" w:cs="宋体"/>
          <w:szCs w:val="22"/>
        </w:rPr>
        <w:t>。平常我们说的眼镜片的度数就是镜片的透镜焦度乘以</w:t>
      </w:r>
      <w:r w:rsidRPr="0014287F">
        <w:rPr>
          <w:rFonts w:eastAsia="Times New Roman"/>
          <w:szCs w:val="22"/>
        </w:rPr>
        <w:t>100</w:t>
      </w:r>
      <w:r w:rsidRPr="0014287F">
        <w:rPr>
          <w:rFonts w:ascii="宋体" w:hAnsi="宋体" w:cs="宋体"/>
          <w:szCs w:val="22"/>
        </w:rPr>
        <w:t>的值。凸透镜的度数是正值，凹透镜的度数是负值。</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求焦距分别为</w:t>
      </w:r>
      <w:r w:rsidRPr="0014287F">
        <w:rPr>
          <w:rFonts w:eastAsia="Times New Roman"/>
          <w:szCs w:val="22"/>
        </w:rPr>
        <w:t>0.25m</w:t>
      </w:r>
      <w:r w:rsidRPr="0014287F">
        <w:rPr>
          <w:rFonts w:ascii="宋体" w:hAnsi="宋体" w:cs="宋体"/>
          <w:szCs w:val="22"/>
        </w:rPr>
        <w:t>和</w:t>
      </w:r>
      <w:r w:rsidRPr="0014287F">
        <w:rPr>
          <w:rFonts w:eastAsia="Times New Roman"/>
          <w:szCs w:val="22"/>
        </w:rPr>
        <w:t>0.5m</w:t>
      </w:r>
      <w:r w:rsidRPr="0014287F">
        <w:rPr>
          <w:rFonts w:ascii="宋体" w:hAnsi="宋体" w:cs="宋体"/>
          <w:szCs w:val="22"/>
        </w:rPr>
        <w:t>的透镜，其焦度分别为多少？</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w:t>
      </w:r>
      <w:r w:rsidRPr="0014287F">
        <w:rPr>
          <w:rFonts w:eastAsia="Times New Roman"/>
          <w:szCs w:val="22"/>
        </w:rPr>
        <w:t>300</w:t>
      </w:r>
      <w:r w:rsidRPr="0014287F">
        <w:rPr>
          <w:rFonts w:ascii="宋体" w:hAnsi="宋体" w:cs="宋体"/>
          <w:szCs w:val="22"/>
        </w:rPr>
        <w:t>度和－</w:t>
      </w:r>
      <w:r w:rsidRPr="0014287F">
        <w:rPr>
          <w:rFonts w:eastAsia="Times New Roman"/>
          <w:szCs w:val="22"/>
        </w:rPr>
        <w:t>400</w:t>
      </w:r>
      <w:r w:rsidRPr="0014287F">
        <w:rPr>
          <w:rFonts w:ascii="宋体" w:hAnsi="宋体" w:cs="宋体"/>
          <w:szCs w:val="22"/>
        </w:rPr>
        <w:t>度的眼镜片，它们的焦度是多少？</w:t>
      </w:r>
      <w:r w:rsidRPr="0014287F">
        <w:rPr>
          <w:rFonts w:eastAsia="Times New Roman"/>
          <w:szCs w:val="22"/>
        </w:rPr>
        <w:t>-400</w:t>
      </w:r>
      <w:r w:rsidRPr="0014287F">
        <w:rPr>
          <w:rFonts w:ascii="宋体" w:hAnsi="宋体" w:cs="宋体"/>
          <w:szCs w:val="22"/>
        </w:rPr>
        <w:t>度的眼镜片焦距是多少？</w:t>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13</w:t>
      </w:r>
      <w:r w:rsidRPr="0014287F">
        <w:rPr>
          <w:szCs w:val="22"/>
        </w:rPr>
        <w:t>．</w:t>
      </w:r>
      <w:r w:rsidRPr="0014287F">
        <w:rPr>
          <w:rFonts w:ascii="宋体" w:hAnsi="宋体" w:cs="宋体"/>
          <w:szCs w:val="22"/>
        </w:rPr>
        <w:t>激光是测量距离最精确的“尺子”，它的射程非常远，利用它可以从地球射向月球，再从月球反射回地球．从发射激光到接收到它返回的信号，共用时2s，已知光速为3×10</w:t>
      </w:r>
      <w:r w:rsidRPr="0014287F">
        <w:rPr>
          <w:rFonts w:ascii="宋体" w:hAnsi="宋体" w:cs="宋体"/>
          <w:szCs w:val="22"/>
          <w:vertAlign w:val="superscript"/>
        </w:rPr>
        <w:t>8</w:t>
      </w:r>
      <w:r w:rsidRPr="0014287F">
        <w:rPr>
          <w:rFonts w:ascii="宋体" w:hAnsi="宋体" w:cs="宋体"/>
          <w:szCs w:val="22"/>
        </w:rPr>
        <w:t>m/s，</w:t>
      </w:r>
      <w:r w:rsidRPr="0014287F">
        <w:rPr>
          <w:rFonts w:ascii="宋体" w:hAnsi="宋体" w:cs="宋体"/>
          <w:szCs w:val="22"/>
        </w:rPr>
        <w:lastRenderedPageBreak/>
        <w:t>求地球到月球的距离是多少?</w:t>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14</w:t>
      </w:r>
      <w:r w:rsidRPr="0014287F">
        <w:rPr>
          <w:szCs w:val="22"/>
        </w:rPr>
        <w:t>．</w:t>
      </w:r>
      <w:r w:rsidRPr="0014287F">
        <w:rPr>
          <w:rFonts w:ascii="宋体" w:hAnsi="宋体" w:cs="宋体"/>
          <w:szCs w:val="22"/>
        </w:rPr>
        <w:t>在某次军事演习中，一门迫击炮向目标发射了一枚炮弹，炮弹发射</w:t>
      </w:r>
      <w:r w:rsidRPr="002E5D50">
        <w:rPr>
          <w:szCs w:val="22"/>
        </w:rPr>
        <w:object w:dxaOrig="440" w:dyaOrig="280">
          <v:shape id="_x0000_i1868" type="#_x0000_t75" alt="eqId643296a4989b4f268cf9b8e921d18df1" style="width:21.75pt;height:14.25pt" o:ole="">
            <v:imagedata r:id="rId25" o:title="eqId643296a4989b4f268cf9b8e921d18df1"/>
          </v:shape>
          <o:OLEObject Type="Embed" ProgID="Equation.DSMT4" ShapeID="_x0000_i1868" DrawAspect="Content" ObjectID="_1655212494" r:id="rId26"/>
        </w:object>
      </w:r>
      <w:r w:rsidRPr="0014287F">
        <w:rPr>
          <w:rFonts w:ascii="宋体" w:hAnsi="宋体" w:cs="宋体"/>
          <w:szCs w:val="22"/>
        </w:rPr>
        <w:t>后看到炮弹击中目标爆炸，又过</w:t>
      </w:r>
      <w:r w:rsidRPr="002E5D50">
        <w:rPr>
          <w:szCs w:val="22"/>
        </w:rPr>
        <w:object w:dxaOrig="460" w:dyaOrig="280">
          <v:shape id="_x0000_i1869" type="#_x0000_t75" alt="eqId5245b788aeab4302a8a84473e6dd723d" style="width:23.25pt;height:14.25pt" o:ole="">
            <v:imagedata r:id="rId27" o:title="eqId5245b788aeab4302a8a84473e6dd723d"/>
          </v:shape>
          <o:OLEObject Type="Embed" ProgID="Equation.DSMT4" ShapeID="_x0000_i1869" DrawAspect="Content" ObjectID="_1655212495" r:id="rId28"/>
        </w:object>
      </w:r>
      <w:r w:rsidRPr="0014287F">
        <w:rPr>
          <w:rFonts w:ascii="宋体" w:hAnsi="宋体" w:cs="宋体"/>
          <w:szCs w:val="22"/>
        </w:rPr>
        <w:t>听到爆炸的声音。求：（声音的速度为</w:t>
      </w:r>
      <w:r w:rsidRPr="002E5D50">
        <w:rPr>
          <w:szCs w:val="22"/>
        </w:rPr>
        <w:object w:dxaOrig="700" w:dyaOrig="260">
          <v:shape id="_x0000_i1870" type="#_x0000_t75" alt="eqIdddcd136b4e5f4ff7be92761d29d0a289" style="width:35.25pt;height:12.75pt" o:ole="">
            <v:imagedata r:id="rId29" o:title="eqIdddcd136b4e5f4ff7be92761d29d0a289"/>
          </v:shape>
          <o:OLEObject Type="Embed" ProgID="Equation.DSMT4" ShapeID="_x0000_i1870" DrawAspect="Content" ObjectID="_1655212496" r:id="rId30"/>
        </w:object>
      </w:r>
      <w:r w:rsidRPr="0014287F">
        <w:rPr>
          <w:rFonts w:ascii="宋体" w:hAnsi="宋体" w:cs="宋体"/>
          <w:szCs w:val="22"/>
        </w:rPr>
        <w:t>，</w:t>
      </w:r>
      <w:proofErr w:type="gramStart"/>
      <w:r w:rsidRPr="0014287F">
        <w:rPr>
          <w:rFonts w:ascii="宋体" w:hAnsi="宋体" w:cs="宋体"/>
          <w:szCs w:val="22"/>
        </w:rPr>
        <w:t>不计光</w:t>
      </w:r>
      <w:proofErr w:type="gramEnd"/>
      <w:r w:rsidRPr="0014287F">
        <w:rPr>
          <w:rFonts w:ascii="宋体" w:hAnsi="宋体" w:cs="宋体"/>
          <w:szCs w:val="22"/>
        </w:rPr>
        <w:t>传播的时间）</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先看到爆炸后听到爆炸的声音的原因是是什么？</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迫击炮离目标的距离是多少？</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(3)</w:t>
      </w:r>
      <w:r w:rsidRPr="0014287F">
        <w:rPr>
          <w:rFonts w:ascii="宋体" w:hAnsi="宋体" w:cs="宋体"/>
          <w:szCs w:val="22"/>
        </w:rPr>
        <w:t>炮弹的速度是多少？</w:t>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15</w:t>
      </w:r>
      <w:r w:rsidRPr="0014287F">
        <w:rPr>
          <w:szCs w:val="22"/>
        </w:rPr>
        <w:t>．</w:t>
      </w:r>
      <w:r w:rsidRPr="0014287F">
        <w:rPr>
          <w:rFonts w:ascii="宋体" w:hAnsi="宋体" w:cs="宋体"/>
          <w:szCs w:val="22"/>
        </w:rPr>
        <w:t>《战狼</w:t>
      </w:r>
      <w:r w:rsidRPr="0014287F">
        <w:rPr>
          <w:rFonts w:eastAsia="Times New Roman"/>
          <w:szCs w:val="22"/>
        </w:rPr>
        <w:t>2</w:t>
      </w:r>
      <w:r w:rsidRPr="0014287F">
        <w:rPr>
          <w:rFonts w:ascii="宋体" w:hAnsi="宋体" w:cs="宋体"/>
          <w:szCs w:val="22"/>
        </w:rPr>
        <w:t>》影片中，雇佣军使用无人机潜入工厂，利用</w:t>
      </w:r>
      <w:proofErr w:type="gramStart"/>
      <w:r w:rsidRPr="0014287F">
        <w:rPr>
          <w:rFonts w:ascii="宋体" w:hAnsi="宋体" w:cs="宋体"/>
          <w:szCs w:val="22"/>
        </w:rPr>
        <w:t>图象</w:t>
      </w:r>
      <w:proofErr w:type="gramEnd"/>
      <w:r w:rsidRPr="0014287F">
        <w:rPr>
          <w:rFonts w:ascii="宋体" w:hAnsi="宋体" w:cs="宋体"/>
          <w:szCs w:val="22"/>
        </w:rPr>
        <w:t>采集和传输获取了工厂里的实时情况。在接下来的战斗中，无人机还能搜寻目标、连续扫射，甚至携带了小型火箭弹，战斗过程中几乎是单方面攻击了仍处于地面的工人。若该无人机起初在工厂上空距工厂</w:t>
      </w:r>
      <w:r w:rsidRPr="0014287F">
        <w:rPr>
          <w:rFonts w:eastAsia="Times New Roman"/>
          <w:szCs w:val="22"/>
        </w:rPr>
        <w:t>3400m</w:t>
      </w:r>
      <w:r w:rsidRPr="0014287F">
        <w:rPr>
          <w:rFonts w:ascii="宋体" w:hAnsi="宋体" w:cs="宋体"/>
          <w:szCs w:val="22"/>
        </w:rPr>
        <w:t>处的位置侦察工厂里的实时情况，然后无人机降落工厂用了时间</w:t>
      </w:r>
      <w:r w:rsidRPr="0014287F">
        <w:rPr>
          <w:rFonts w:eastAsia="Times New Roman"/>
          <w:szCs w:val="22"/>
        </w:rPr>
        <w:t>50s</w: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1</w:t>
      </w:r>
      <w:r w:rsidRPr="0014287F">
        <w:rPr>
          <w:rFonts w:ascii="宋体" w:hAnsi="宋体" w:cs="宋体"/>
          <w:szCs w:val="22"/>
        </w:rPr>
        <w:t>）计算降落过程中，该无人机的平均速度为多少？</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2</w:t>
      </w:r>
      <w:r w:rsidRPr="0014287F">
        <w:rPr>
          <w:rFonts w:ascii="宋体" w:hAnsi="宋体" w:cs="宋体"/>
          <w:szCs w:val="22"/>
        </w:rPr>
        <w:t>）若该工厂内具备一台超声雷达，则可以检测到该无人机。当该无人机起初在工厂上空距工厂</w:t>
      </w:r>
      <w:r w:rsidRPr="0014287F">
        <w:rPr>
          <w:rFonts w:eastAsia="Times New Roman"/>
          <w:szCs w:val="22"/>
        </w:rPr>
        <w:t>3400m</w:t>
      </w:r>
      <w:r w:rsidRPr="0014287F">
        <w:rPr>
          <w:rFonts w:ascii="宋体" w:hAnsi="宋体" w:cs="宋体"/>
          <w:szCs w:val="22"/>
        </w:rPr>
        <w:t>处的位置侦察工厂里的实时情况时，工厂内这台超声雷达从发出超声波至接收到被该无人机反射回来的超声波需要多少秒？（提示：声音在空气中的传播速度为</w:t>
      </w:r>
      <w:r w:rsidRPr="0014287F">
        <w:rPr>
          <w:rFonts w:eastAsia="Times New Roman"/>
          <w:szCs w:val="22"/>
        </w:rPr>
        <w:t>340m/s</w: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w:t>
      </w:r>
      <w:r w:rsidRPr="0014287F">
        <w:rPr>
          <w:rFonts w:eastAsia="Times New Roman"/>
          <w:szCs w:val="22"/>
        </w:rPr>
        <w:t>3</w:t>
      </w:r>
      <w:r w:rsidRPr="0014287F">
        <w:rPr>
          <w:rFonts w:ascii="宋体" w:hAnsi="宋体" w:cs="宋体"/>
          <w:szCs w:val="22"/>
        </w:rPr>
        <w:t>）若该雷达发出的不是超声波而是光信号，你觉得光信号有什么优势？</w:t>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16</w:t>
      </w:r>
      <w:r w:rsidRPr="0014287F">
        <w:rPr>
          <w:szCs w:val="22"/>
        </w:rPr>
        <w:t>．</w:t>
      </w:r>
      <w:r w:rsidRPr="0014287F">
        <w:rPr>
          <w:rFonts w:ascii="宋体" w:hAnsi="宋体" w:cs="宋体"/>
          <w:szCs w:val="22"/>
        </w:rPr>
        <w:t>太阳发出的光，要经过大约</w:t>
      </w:r>
      <w:r w:rsidRPr="0014287F">
        <w:rPr>
          <w:rFonts w:eastAsia="Times New Roman"/>
          <w:szCs w:val="22"/>
        </w:rPr>
        <w:t>8min</w:t>
      </w:r>
      <w:r w:rsidRPr="0014287F">
        <w:rPr>
          <w:rFonts w:ascii="宋体" w:hAnsi="宋体" w:cs="宋体"/>
          <w:szCs w:val="22"/>
        </w:rPr>
        <w:t>才能到达地球。请计算太阳到地球的距离大约多少</w:t>
      </w:r>
      <w:r w:rsidRPr="0014287F">
        <w:rPr>
          <w:rFonts w:eastAsia="Times New Roman"/>
          <w:szCs w:val="22"/>
        </w:rPr>
        <w:t>km</w:t>
      </w:r>
      <w:r w:rsidRPr="0014287F">
        <w:rPr>
          <w:rFonts w:ascii="宋体" w:hAnsi="宋体" w:cs="宋体"/>
          <w:szCs w:val="22"/>
        </w:rPr>
        <w:t>。如果一架飞机以</w:t>
      </w:r>
      <w:r w:rsidRPr="0014287F">
        <w:rPr>
          <w:rFonts w:eastAsia="Times New Roman"/>
          <w:szCs w:val="22"/>
        </w:rPr>
        <w:t>1200km/h</w:t>
      </w:r>
      <w:r w:rsidRPr="0014287F">
        <w:rPr>
          <w:rFonts w:ascii="宋体" w:hAnsi="宋体" w:cs="宋体"/>
          <w:szCs w:val="22"/>
        </w:rPr>
        <w:t>的平均速度不停航行，它大约要经过多少年才能跑完这段路程</w:t>
      </w:r>
      <w:r w:rsidRPr="0014287F">
        <w:rPr>
          <w:rFonts w:eastAsia="Times New Roman"/>
          <w:szCs w:val="22"/>
        </w:rPr>
        <w:t>(</w:t>
      </w:r>
      <w:r w:rsidRPr="0014287F">
        <w:rPr>
          <w:rFonts w:ascii="宋体" w:hAnsi="宋体" w:cs="宋体"/>
          <w:szCs w:val="22"/>
        </w:rPr>
        <w:t>保留</w:t>
      </w:r>
      <w:r w:rsidRPr="0014287F">
        <w:rPr>
          <w:rFonts w:eastAsia="Times New Roman"/>
          <w:szCs w:val="22"/>
        </w:rPr>
        <w:t>1</w:t>
      </w:r>
      <w:r w:rsidRPr="0014287F">
        <w:rPr>
          <w:rFonts w:ascii="宋体" w:hAnsi="宋体" w:cs="宋体"/>
          <w:szCs w:val="22"/>
        </w:rPr>
        <w:t>位小数</w:t>
      </w:r>
      <w:r w:rsidRPr="0014287F">
        <w:rPr>
          <w:rFonts w:eastAsia="Times New Roman"/>
          <w:szCs w:val="22"/>
        </w:rPr>
        <w:t>)</w:t>
      </w:r>
      <w:r w:rsidRPr="0014287F">
        <w:rPr>
          <w:rFonts w:ascii="宋体" w:hAnsi="宋体" w:cs="宋体"/>
          <w:szCs w:val="22"/>
        </w:rPr>
        <w:t>？</w:t>
      </w:r>
    </w:p>
    <w:p w:rsidR="000A594A" w:rsidRPr="0014287F" w:rsidRDefault="000A594A" w:rsidP="000A594A">
      <w:pPr>
        <w:spacing w:line="360" w:lineRule="auto"/>
        <w:ind w:leftChars="1" w:left="283" w:hangingChars="134" w:hanging="281"/>
        <w:jc w:val="left"/>
        <w:textAlignment w:val="center"/>
        <w:rPr>
          <w:rFonts w:eastAsia="Times New Roman"/>
          <w:szCs w:val="22"/>
        </w:rPr>
      </w:pPr>
      <w:r w:rsidRPr="0014287F">
        <w:rPr>
          <w:szCs w:val="22"/>
        </w:rPr>
        <w:t>17</w:t>
      </w:r>
      <w:r w:rsidRPr="0014287F">
        <w:rPr>
          <w:szCs w:val="22"/>
        </w:rPr>
        <w:t>．</w:t>
      </w:r>
      <w:r w:rsidRPr="0014287F">
        <w:rPr>
          <w:rFonts w:ascii="宋体" w:hAnsi="宋体" w:cs="宋体"/>
          <w:szCs w:val="22"/>
        </w:rPr>
        <w:t>绕</w:t>
      </w:r>
      <w:proofErr w:type="gramStart"/>
      <w:r w:rsidRPr="0014287F">
        <w:rPr>
          <w:rFonts w:ascii="宋体" w:hAnsi="宋体" w:cs="宋体"/>
          <w:szCs w:val="22"/>
        </w:rPr>
        <w:t>月试验</w:t>
      </w:r>
      <w:proofErr w:type="gramEnd"/>
      <w:r w:rsidRPr="0014287F">
        <w:rPr>
          <w:rFonts w:ascii="宋体" w:hAnsi="宋体" w:cs="宋体"/>
          <w:szCs w:val="22"/>
        </w:rPr>
        <w:t>器在某一时刻用自身携带的激光测距仪向月球发出激光信号，经过</w:t>
      </w:r>
      <w:r w:rsidRPr="0014287F">
        <w:rPr>
          <w:rFonts w:eastAsia="Times New Roman"/>
          <w:szCs w:val="22"/>
        </w:rPr>
        <w:t>0.002</w:t>
      </w:r>
      <w:r w:rsidRPr="0014287F">
        <w:rPr>
          <w:rFonts w:ascii="宋体" w:hAnsi="宋体" w:cs="宋体"/>
          <w:szCs w:val="22"/>
        </w:rPr>
        <w:t>秒后收到返回信号，此时试验器到月球的距离是多少米？该试验</w:t>
      </w:r>
      <w:proofErr w:type="gramStart"/>
      <w:r w:rsidRPr="0014287F">
        <w:rPr>
          <w:rFonts w:ascii="宋体" w:hAnsi="宋体" w:cs="宋体"/>
          <w:szCs w:val="22"/>
        </w:rPr>
        <w:t>器能否</w:t>
      </w:r>
      <w:proofErr w:type="gramEnd"/>
      <w:r w:rsidRPr="0014287F">
        <w:rPr>
          <w:rFonts w:ascii="宋体" w:hAnsi="宋体" w:cs="宋体"/>
          <w:szCs w:val="22"/>
        </w:rPr>
        <w:t>用声呐技术测量自己到月球的距离？为什么？（光在真空中传播的速度是</w:t>
      </w:r>
      <w:r w:rsidRPr="0014287F">
        <w:rPr>
          <w:rFonts w:eastAsia="Times New Roman"/>
          <w:szCs w:val="22"/>
        </w:rPr>
        <w:t>3×10</w:t>
      </w:r>
      <w:r w:rsidRPr="0014287F">
        <w:rPr>
          <w:rFonts w:eastAsia="Times New Roman"/>
          <w:szCs w:val="22"/>
          <w:vertAlign w:val="superscript"/>
        </w:rPr>
        <w:t>8</w:t>
      </w:r>
      <w:r w:rsidRPr="0014287F">
        <w:rPr>
          <w:rFonts w:eastAsia="Times New Roman"/>
          <w:szCs w:val="22"/>
        </w:rPr>
        <w:t>m/s)</w:t>
      </w:r>
    </w:p>
    <w:p w:rsidR="000A594A" w:rsidRPr="0014287F" w:rsidRDefault="000A594A" w:rsidP="000A594A">
      <w:pPr>
        <w:spacing w:line="360" w:lineRule="auto"/>
        <w:ind w:leftChars="1" w:left="283" w:hangingChars="134" w:hanging="281"/>
        <w:jc w:val="left"/>
        <w:textAlignment w:val="center"/>
        <w:rPr>
          <w:rFonts w:eastAsia="Times New Roman"/>
          <w:szCs w:val="22"/>
        </w:rPr>
      </w:pPr>
      <w:r w:rsidRPr="0014287F">
        <w:rPr>
          <w:szCs w:val="22"/>
        </w:rPr>
        <w:t>18</w:t>
      </w:r>
      <w:r w:rsidRPr="0014287F">
        <w:rPr>
          <w:szCs w:val="22"/>
        </w:rPr>
        <w:t>．</w:t>
      </w:r>
      <w:r w:rsidRPr="0014287F">
        <w:rPr>
          <w:rFonts w:ascii="宋体" w:hAnsi="宋体" w:cs="宋体"/>
          <w:szCs w:val="22"/>
        </w:rPr>
        <w:t>如图甲所示，灯距地面的高度为</w:t>
      </w:r>
      <w:r w:rsidRPr="0014287F">
        <w:rPr>
          <w:rFonts w:eastAsia="Times New Roman"/>
          <w:i/>
          <w:szCs w:val="22"/>
        </w:rPr>
        <w:t>H</w:t>
      </w:r>
      <w:r w:rsidRPr="0014287F">
        <w:rPr>
          <w:rFonts w:ascii="宋体" w:hAnsi="宋体" w:cs="宋体"/>
          <w:szCs w:val="22"/>
        </w:rPr>
        <w:t>，身高为</w:t>
      </w:r>
      <w:r w:rsidRPr="0014287F">
        <w:rPr>
          <w:rFonts w:eastAsia="Times New Roman"/>
          <w:i/>
          <w:szCs w:val="22"/>
        </w:rPr>
        <w:t>h</w:t>
      </w:r>
      <w:r w:rsidRPr="0014287F">
        <w:rPr>
          <w:rFonts w:ascii="宋体" w:hAnsi="宋体" w:cs="宋体"/>
          <w:szCs w:val="22"/>
        </w:rPr>
        <w:t>的人自路灯的正下方经过，看到自己头部的影子正好在自己脚下．如图乙所示，如果人以不变的速度</w:t>
      </w:r>
      <w:r w:rsidRPr="0014287F">
        <w:rPr>
          <w:rFonts w:eastAsia="Times New Roman"/>
          <w:i/>
          <w:szCs w:val="22"/>
        </w:rPr>
        <w:t>v</w:t>
      </w:r>
      <w:r w:rsidRPr="0014287F">
        <w:rPr>
          <w:rFonts w:ascii="宋体" w:hAnsi="宋体" w:cs="宋体"/>
          <w:szCs w:val="22"/>
        </w:rPr>
        <w:t>匀速直线向前走，由</w:t>
      </w:r>
      <w:r w:rsidRPr="0014287F">
        <w:rPr>
          <w:rFonts w:eastAsia="Times New Roman"/>
          <w:i/>
          <w:szCs w:val="22"/>
        </w:rPr>
        <w:t>A</w:t>
      </w:r>
      <w:r w:rsidRPr="0014287F">
        <w:rPr>
          <w:rFonts w:ascii="宋体" w:hAnsi="宋体" w:cs="宋体"/>
          <w:szCs w:val="22"/>
        </w:rPr>
        <w:t>到</w:t>
      </w:r>
      <w:r w:rsidRPr="0014287F">
        <w:rPr>
          <w:rFonts w:eastAsia="Times New Roman"/>
          <w:i/>
          <w:szCs w:val="22"/>
        </w:rPr>
        <w:t>B</w:t>
      </w:r>
      <w:r w:rsidRPr="0014287F">
        <w:rPr>
          <w:rFonts w:ascii="宋体" w:hAnsi="宋体" w:cs="宋体"/>
          <w:szCs w:val="22"/>
        </w:rPr>
        <w:t>，则人头部的影子由</w:t>
      </w:r>
      <w:r w:rsidRPr="0014287F">
        <w:rPr>
          <w:rFonts w:eastAsia="Times New Roman"/>
          <w:i/>
          <w:szCs w:val="22"/>
        </w:rPr>
        <w:t>C</w:t>
      </w:r>
      <w:r w:rsidRPr="0014287F">
        <w:rPr>
          <w:rFonts w:ascii="宋体" w:hAnsi="宋体" w:cs="宋体"/>
          <w:szCs w:val="22"/>
        </w:rPr>
        <w:t>运动到</w:t>
      </w:r>
      <w:r w:rsidRPr="0014287F">
        <w:rPr>
          <w:rFonts w:eastAsia="Times New Roman"/>
          <w:i/>
          <w:szCs w:val="22"/>
        </w:rPr>
        <w:t>D</w:t>
      </w:r>
      <w:r w:rsidRPr="0014287F">
        <w:rPr>
          <w:rFonts w:ascii="宋体" w:hAnsi="宋体" w:cs="宋体"/>
          <w:szCs w:val="22"/>
        </w:rPr>
        <w:t>．证明：人头部影子的速度为</w:t>
      </w:r>
      <w:r w:rsidRPr="002E5D50">
        <w:rPr>
          <w:szCs w:val="22"/>
        </w:rPr>
        <w:object w:dxaOrig="660" w:dyaOrig="620">
          <v:shape id="_x0000_i1871" type="#_x0000_t75" alt="eqId17426730e8334ec09cf331797a7224b9" style="width:33pt;height:30.75pt" o:ole="">
            <v:imagedata r:id="rId31" o:title="eqId17426730e8334ec09cf331797a7224b9"/>
          </v:shape>
          <o:OLEObject Type="Embed" ProgID="Equation.DSMT4" ShapeID="_x0000_i1871" DrawAspect="Content" ObjectID="_1655212497" r:id="rId32"/>
        </w:objec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szCs w:val="22"/>
        </w:rPr>
      </w:pPr>
      <w:r w:rsidRPr="0014287F">
        <w:rPr>
          <w:noProof/>
          <w:szCs w:val="22"/>
        </w:rPr>
        <w:lastRenderedPageBreak/>
        <w:drawing>
          <wp:inline distT="0" distB="0" distL="0" distR="0">
            <wp:extent cx="3629025" cy="1381125"/>
            <wp:effectExtent l="0" t="0" r="0" b="0"/>
            <wp:docPr id="34" name="图片 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119118" name=""/>
                    <pic:cNvPicPr>
                      <a:picLocks noChangeAspect="1"/>
                    </pic:cNvPicPr>
                  </pic:nvPicPr>
                  <pic:blipFill>
                    <a:blip r:embed="rId33"/>
                    <a:stretch>
                      <a:fillRect/>
                    </a:stretch>
                  </pic:blipFill>
                  <pic:spPr>
                    <a:xfrm>
                      <a:off x="0" y="0"/>
                      <a:ext cx="3629025" cy="1381125"/>
                    </a:xfrm>
                    <a:prstGeom prst="rect">
                      <a:avLst/>
                    </a:prstGeom>
                  </pic:spPr>
                </pic:pic>
              </a:graphicData>
            </a:graphic>
          </wp:inline>
        </w:drawing>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19</w:t>
      </w:r>
      <w:r w:rsidRPr="0014287F">
        <w:rPr>
          <w:szCs w:val="22"/>
        </w:rPr>
        <w:t>．</w:t>
      </w:r>
      <w:r w:rsidRPr="0014287F">
        <w:rPr>
          <w:rFonts w:ascii="宋体" w:hAnsi="宋体" w:cs="宋体"/>
          <w:szCs w:val="22"/>
        </w:rPr>
        <w:t>身高</w:t>
      </w:r>
      <w:r w:rsidRPr="0014287F">
        <w:rPr>
          <w:rFonts w:eastAsia="Times New Roman"/>
          <w:szCs w:val="22"/>
        </w:rPr>
        <w:t>1.70m</w:t>
      </w:r>
      <w:r w:rsidRPr="0014287F">
        <w:rPr>
          <w:rFonts w:ascii="宋体" w:hAnsi="宋体" w:cs="宋体"/>
          <w:szCs w:val="22"/>
        </w:rPr>
        <w:t>的李洋同学面向穿衣镜，站在镜前</w:t>
      </w:r>
      <w:r w:rsidRPr="0014287F">
        <w:rPr>
          <w:rFonts w:eastAsia="Times New Roman"/>
          <w:szCs w:val="22"/>
        </w:rPr>
        <w:t>1m</w:t>
      </w:r>
      <w:r w:rsidRPr="0014287F">
        <w:rPr>
          <w:rFonts w:ascii="宋体" w:hAnsi="宋体" w:cs="宋体"/>
          <w:szCs w:val="22"/>
        </w:rPr>
        <w:t>处，问：</w:t>
      </w:r>
    </w:p>
    <w:p w:rsidR="000A594A" w:rsidRPr="0014287F" w:rsidRDefault="000A594A" w:rsidP="000A594A">
      <w:pPr>
        <w:spacing w:line="360" w:lineRule="auto"/>
        <w:ind w:leftChars="135" w:left="283"/>
        <w:jc w:val="left"/>
        <w:textAlignment w:val="center"/>
        <w:rPr>
          <w:rFonts w:eastAsia="Times New Roman"/>
          <w:szCs w:val="22"/>
        </w:rPr>
      </w:pPr>
      <w:r w:rsidRPr="0014287F">
        <w:rPr>
          <w:rFonts w:ascii="宋体" w:hAnsi="宋体" w:cs="宋体"/>
          <w:szCs w:val="22"/>
        </w:rPr>
        <w:t>（</w:t>
      </w:r>
      <w:r w:rsidRPr="0014287F">
        <w:rPr>
          <w:rFonts w:eastAsia="Times New Roman"/>
          <w:szCs w:val="22"/>
        </w:rPr>
        <w:t>1</w:t>
      </w:r>
      <w:r w:rsidRPr="0014287F">
        <w:rPr>
          <w:rFonts w:ascii="宋体" w:hAnsi="宋体" w:cs="宋体"/>
          <w:szCs w:val="22"/>
        </w:rPr>
        <w:t>）镜中的像与他相距多少</w:t>
      </w:r>
      <w:r w:rsidRPr="0014287F">
        <w:rPr>
          <w:rFonts w:eastAsia="Times New Roman"/>
          <w:szCs w:val="22"/>
        </w:rPr>
        <w:t>m</w: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rFonts w:eastAsia="Times New Roman"/>
          <w:szCs w:val="22"/>
        </w:rPr>
      </w:pPr>
      <w:r w:rsidRPr="0014287F">
        <w:rPr>
          <w:rFonts w:ascii="宋体" w:hAnsi="宋体" w:cs="宋体"/>
          <w:szCs w:val="22"/>
        </w:rPr>
        <w:t>（</w:t>
      </w:r>
      <w:r w:rsidRPr="0014287F">
        <w:rPr>
          <w:rFonts w:eastAsia="Times New Roman"/>
          <w:szCs w:val="22"/>
        </w:rPr>
        <w:t>2</w:t>
      </w:r>
      <w:r w:rsidRPr="0014287F">
        <w:rPr>
          <w:rFonts w:ascii="宋体" w:hAnsi="宋体" w:cs="宋体"/>
          <w:szCs w:val="22"/>
        </w:rPr>
        <w:t>）若他再远离穿衣镜</w:t>
      </w:r>
      <w:r w:rsidRPr="0014287F">
        <w:rPr>
          <w:rFonts w:eastAsia="Times New Roman"/>
          <w:szCs w:val="22"/>
        </w:rPr>
        <w:t>0.5m</w:t>
      </w:r>
      <w:r w:rsidRPr="0014287F">
        <w:rPr>
          <w:rFonts w:ascii="宋体" w:hAnsi="宋体" w:cs="宋体"/>
          <w:szCs w:val="22"/>
        </w:rPr>
        <w:t>，镜中的像距离他多少</w:t>
      </w:r>
      <w:r w:rsidRPr="0014287F">
        <w:rPr>
          <w:rFonts w:eastAsia="Times New Roman"/>
          <w:szCs w:val="22"/>
        </w:rPr>
        <w:t>m</w:t>
      </w:r>
      <w:r w:rsidRPr="0014287F">
        <w:rPr>
          <w:rFonts w:ascii="宋体" w:hAnsi="宋体" w:cs="宋体"/>
          <w:szCs w:val="22"/>
        </w:rPr>
        <w:t>？</w:t>
      </w:r>
    </w:p>
    <w:p w:rsidR="000A594A" w:rsidRPr="0014287F" w:rsidRDefault="000A594A" w:rsidP="000A594A">
      <w:pPr>
        <w:spacing w:line="360" w:lineRule="auto"/>
        <w:ind w:leftChars="135" w:left="283"/>
        <w:jc w:val="left"/>
        <w:textAlignment w:val="center"/>
        <w:rPr>
          <w:rFonts w:eastAsia="Times New Roman"/>
          <w:szCs w:val="22"/>
        </w:rPr>
      </w:pPr>
      <w:r w:rsidRPr="0014287F">
        <w:rPr>
          <w:rFonts w:ascii="宋体" w:hAnsi="宋体" w:cs="宋体"/>
          <w:szCs w:val="22"/>
        </w:rPr>
        <w:t>（</w:t>
      </w:r>
      <w:r w:rsidRPr="0014287F">
        <w:rPr>
          <w:rFonts w:eastAsia="Times New Roman"/>
          <w:szCs w:val="22"/>
        </w:rPr>
        <w:t>3</w:t>
      </w:r>
      <w:r w:rsidRPr="0014287F">
        <w:rPr>
          <w:rFonts w:ascii="宋体" w:hAnsi="宋体" w:cs="宋体"/>
          <w:szCs w:val="22"/>
        </w:rPr>
        <w:t>）如果他以</w:t>
      </w:r>
      <w:r w:rsidRPr="0014287F">
        <w:rPr>
          <w:rFonts w:eastAsia="Times New Roman"/>
          <w:szCs w:val="22"/>
        </w:rPr>
        <w:t>1m/s</w:t>
      </w:r>
      <w:r w:rsidRPr="0014287F">
        <w:rPr>
          <w:rFonts w:ascii="宋体" w:hAnsi="宋体" w:cs="宋体"/>
          <w:szCs w:val="22"/>
        </w:rPr>
        <w:t>的速度靠近穿衣镜，以他的像为参照物，则他靠近穿衣镜的速度是多少</w:t>
      </w:r>
      <w:r w:rsidRPr="0014287F">
        <w:rPr>
          <w:rFonts w:eastAsia="Times New Roman"/>
          <w:szCs w:val="22"/>
        </w:rPr>
        <w:t>m/s</w:t>
      </w:r>
      <w:r w:rsidRPr="0014287F">
        <w:rPr>
          <w:rFonts w:ascii="宋体" w:hAnsi="宋体" w:cs="宋体"/>
          <w:szCs w:val="22"/>
        </w:rPr>
        <w:t>？</w:t>
      </w:r>
    </w:p>
    <w:p w:rsidR="000A594A" w:rsidRPr="0014287F" w:rsidRDefault="000A594A" w:rsidP="000A594A">
      <w:pPr>
        <w:spacing w:line="360" w:lineRule="auto"/>
        <w:ind w:leftChars="1" w:left="283" w:right="60" w:hangingChars="134" w:hanging="281"/>
        <w:jc w:val="left"/>
        <w:textAlignment w:val="center"/>
        <w:rPr>
          <w:rFonts w:ascii="宋体" w:hAnsi="宋体" w:cs="宋体"/>
          <w:szCs w:val="22"/>
        </w:rPr>
      </w:pPr>
      <w:r w:rsidRPr="0014287F">
        <w:rPr>
          <w:szCs w:val="22"/>
        </w:rPr>
        <w:t>20</w:t>
      </w:r>
      <w:r w:rsidRPr="0014287F">
        <w:rPr>
          <w:szCs w:val="22"/>
        </w:rPr>
        <w:t>．</w:t>
      </w:r>
      <w:r w:rsidRPr="0014287F">
        <w:rPr>
          <w:rFonts w:ascii="宋体" w:hAnsi="宋体" w:cs="宋体"/>
          <w:szCs w:val="22"/>
        </w:rPr>
        <w:t>某初中物理课外兴趣小组运用所学物理知识探究益智游戏“打砖块”中的物理原理，游戏中游戏者需操作底边上的一根水平“棒”，让一颗不断弹来弹去的“球”在撞击作为过关目标消去的“砖 块”的途中不会掉落到底边上，把砖块全部消去就可以破关。球碰到砖块、棒与边界都会反弹， 球碰撞后速度大小不变，反弹前后速度方向的规律与光的反射规律相似，设在</w:t>
      </w:r>
      <w:proofErr w:type="gramStart"/>
      <w:r w:rsidRPr="0014287F">
        <w:rPr>
          <w:rFonts w:ascii="宋体" w:hAnsi="宋体" w:cs="宋体"/>
          <w:szCs w:val="22"/>
        </w:rPr>
        <w:t>游戏中棒的</w:t>
      </w:r>
      <w:proofErr w:type="gramEnd"/>
      <w:r w:rsidRPr="0014287F">
        <w:rPr>
          <w:rFonts w:ascii="宋体" w:hAnsi="宋体" w:cs="宋体"/>
          <w:szCs w:val="22"/>
        </w:rPr>
        <w:t>长度为1cm，每次发球时，球放在棒的右端，ABCD 为一个矩形，AB 边是砖块，BC、AD 是边界，其 中 CD 边长 13cm，BC 边长 15cm，如图所示，已知每次发射时球的速度均为 5cm/s。</w:t>
      </w:r>
    </w:p>
    <w:p w:rsidR="000A594A" w:rsidRPr="0014287F" w:rsidRDefault="000A594A" w:rsidP="000A594A">
      <w:pPr>
        <w:spacing w:before="15" w:line="360" w:lineRule="auto"/>
        <w:ind w:leftChars="135" w:left="283" w:right="60"/>
        <w:jc w:val="left"/>
        <w:textAlignment w:val="center"/>
        <w:rPr>
          <w:szCs w:val="22"/>
        </w:rPr>
      </w:pPr>
      <w:r w:rsidRPr="0014287F">
        <w:rPr>
          <w:noProof/>
          <w:szCs w:val="22"/>
        </w:rPr>
        <w:drawing>
          <wp:inline distT="0" distB="0" distL="0" distR="0">
            <wp:extent cx="1333500" cy="1581150"/>
            <wp:effectExtent l="0" t="0" r="0" b="0"/>
            <wp:docPr id="35" name="图片 23" descr="figure"/>
            <wp:cNvGraphicFramePr/>
            <a:graphic xmlns:a="http://schemas.openxmlformats.org/drawingml/2006/main">
              <a:graphicData uri="http://schemas.openxmlformats.org/drawingml/2006/picture">
                <pic:pic xmlns:pic="http://schemas.openxmlformats.org/drawingml/2006/picture">
                  <pic:nvPicPr>
                    <pic:cNvPr id="1553206242" name=""/>
                    <pic:cNvPicPr/>
                  </pic:nvPicPr>
                  <pic:blipFill>
                    <a:blip r:embed="rId34"/>
                    <a:stretch>
                      <a:fillRect/>
                    </a:stretch>
                  </pic:blipFill>
                  <pic:spPr>
                    <a:xfrm>
                      <a:off x="0" y="0"/>
                      <a:ext cx="1333500" cy="1581150"/>
                    </a:xfrm>
                    <a:prstGeom prst="rect">
                      <a:avLst/>
                    </a:prstGeom>
                  </pic:spPr>
                </pic:pic>
              </a:graphicData>
            </a:graphic>
          </wp:inline>
        </w:drawing>
      </w:r>
    </w:p>
    <w:p w:rsidR="000A594A" w:rsidRPr="0014287F" w:rsidRDefault="000A594A" w:rsidP="000A594A">
      <w:pPr>
        <w:spacing w:before="15" w:line="360" w:lineRule="auto"/>
        <w:ind w:leftChars="135" w:left="283" w:right="60"/>
        <w:jc w:val="left"/>
        <w:textAlignment w:val="center"/>
        <w:rPr>
          <w:rFonts w:ascii="宋体" w:hAnsi="宋体" w:cs="宋体"/>
          <w:szCs w:val="22"/>
        </w:rPr>
      </w:pPr>
      <w:r w:rsidRPr="0014287F">
        <w:rPr>
          <w:rFonts w:ascii="宋体" w:hAnsi="宋体" w:cs="宋体"/>
          <w:szCs w:val="22"/>
        </w:rPr>
        <w:t>（1）若小球垂直于 CD 边向上发射，求小球经多长时间回到底边?</w:t>
      </w:r>
    </w:p>
    <w:p w:rsidR="000A594A" w:rsidRPr="0014287F" w:rsidRDefault="000A594A" w:rsidP="000A594A">
      <w:pPr>
        <w:spacing w:before="45" w:line="360" w:lineRule="auto"/>
        <w:ind w:leftChars="135" w:left="283" w:right="60"/>
        <w:jc w:val="left"/>
        <w:textAlignment w:val="center"/>
        <w:rPr>
          <w:rFonts w:ascii="宋体" w:hAnsi="宋体" w:cs="宋体"/>
          <w:szCs w:val="22"/>
        </w:rPr>
      </w:pPr>
      <w:r w:rsidRPr="0014287F">
        <w:rPr>
          <w:rFonts w:ascii="宋体" w:hAnsi="宋体" w:cs="宋体"/>
          <w:szCs w:val="22"/>
        </w:rPr>
        <w:t>（2）若小球以斜向右上的方向发射，在 E 点第一次与边界相碰，如图。已知 E 点到 C 点的距离 为 9cm，球每次与边界发生碰撞后，轨迹与边界所构成的直角三角形都满足竖直边比水平边</w:t>
      </w:r>
      <w:proofErr w:type="gramStart"/>
      <w:r w:rsidRPr="0014287F">
        <w:rPr>
          <w:rFonts w:ascii="宋体" w:hAnsi="宋体" w:cs="宋体"/>
          <w:szCs w:val="22"/>
        </w:rPr>
        <w:t>比轨 迹边</w:t>
      </w:r>
      <w:proofErr w:type="gramEnd"/>
      <w:r w:rsidRPr="0014287F">
        <w:rPr>
          <w:rFonts w:ascii="宋体" w:hAnsi="宋体" w:cs="宋体"/>
          <w:szCs w:val="22"/>
        </w:rPr>
        <w:t>等于  3:4:5  的特点，在球发射的同时，</w:t>
      </w:r>
      <w:proofErr w:type="gramStart"/>
      <w:r w:rsidRPr="0014287F">
        <w:rPr>
          <w:rFonts w:ascii="宋体" w:hAnsi="宋体" w:cs="宋体"/>
          <w:szCs w:val="22"/>
        </w:rPr>
        <w:t>棒立即</w:t>
      </w:r>
      <w:proofErr w:type="gramEnd"/>
      <w:r w:rsidRPr="0014287F">
        <w:rPr>
          <w:rFonts w:ascii="宋体" w:hAnsi="宋体" w:cs="宋体"/>
          <w:szCs w:val="22"/>
        </w:rPr>
        <w:t>水平向右做单方向的匀速运动，为保证球不 从 CD 边掉下，则棒的速度范围为多少?</w:t>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21</w:t>
      </w:r>
      <w:r w:rsidRPr="0014287F">
        <w:rPr>
          <w:szCs w:val="22"/>
        </w:rPr>
        <w:t>．</w:t>
      </w:r>
      <w:r w:rsidRPr="0014287F">
        <w:rPr>
          <w:rFonts w:ascii="宋体" w:hAnsi="宋体" w:cs="宋体"/>
          <w:szCs w:val="22"/>
        </w:rPr>
        <w:t>路灯高度为5m，地上两根高度均为1m的竖直杆之间相隔一定距离， 经过测量发现两根竖直杆的影长之差为1.25 m，求两杆之间的距离？</w:t>
      </w:r>
    </w:p>
    <w:p w:rsidR="000A594A" w:rsidRPr="0014287F" w:rsidRDefault="000A594A" w:rsidP="000A594A">
      <w:pPr>
        <w:spacing w:line="360" w:lineRule="auto"/>
        <w:ind w:leftChars="135" w:left="283"/>
        <w:jc w:val="left"/>
        <w:textAlignment w:val="center"/>
        <w:rPr>
          <w:szCs w:val="22"/>
        </w:rPr>
      </w:pPr>
      <w:r w:rsidRPr="0014287F">
        <w:rPr>
          <w:noProof/>
          <w:szCs w:val="22"/>
        </w:rPr>
        <w:lastRenderedPageBreak/>
        <w:drawing>
          <wp:inline distT="0" distB="0" distL="0" distR="0">
            <wp:extent cx="2000250" cy="962025"/>
            <wp:effectExtent l="0" t="0" r="0" b="0"/>
            <wp:docPr id="2"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922311" name=""/>
                    <pic:cNvPicPr>
                      <a:picLocks noChangeAspect="1"/>
                    </pic:cNvPicPr>
                  </pic:nvPicPr>
                  <pic:blipFill>
                    <a:blip r:embed="rId35"/>
                    <a:stretch>
                      <a:fillRect/>
                    </a:stretch>
                  </pic:blipFill>
                  <pic:spPr>
                    <a:xfrm>
                      <a:off x="0" y="0"/>
                      <a:ext cx="2000250" cy="962025"/>
                    </a:xfrm>
                    <a:prstGeom prst="rect">
                      <a:avLst/>
                    </a:prstGeom>
                  </pic:spPr>
                </pic:pic>
              </a:graphicData>
            </a:graphic>
          </wp:inline>
        </w:drawing>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22</w:t>
      </w:r>
      <w:r w:rsidRPr="0014287F">
        <w:rPr>
          <w:szCs w:val="22"/>
        </w:rPr>
        <w:t>．</w:t>
      </w:r>
      <w:r w:rsidRPr="0014287F">
        <w:rPr>
          <w:rFonts w:ascii="宋体" w:hAnsi="宋体" w:cs="宋体"/>
          <w:szCs w:val="22"/>
        </w:rPr>
        <w:t xml:space="preserve">厦门杏林跨海特大公铁大桥公路桥全长8.5km，铁路桥全长5.4km．一辆小轿车以60km/h的速度匀速通过大桥．求：    </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 xml:space="preserve">（1）小轿车通过大桥需要的时间是多少分钟？    </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 xml:space="preserve">（2）若铁路桥通车后，一列长100m的火车通过全桥只需要3min，请计算火车在桥上的平均速度．    </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（3）铁路桥为直线形，而“隔壁”的公路桥呈“M”形起伏，通过高低落差，火车的车灯就不会对公路桥上迎面来的车辆造成眩光影响．请说说这里包含的光学知识是什么？</w:t>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23</w:t>
      </w:r>
      <w:r w:rsidRPr="0014287F">
        <w:rPr>
          <w:szCs w:val="22"/>
        </w:rPr>
        <w:t>．</w:t>
      </w:r>
      <w:r w:rsidRPr="0014287F">
        <w:rPr>
          <w:rFonts w:ascii="宋体" w:hAnsi="宋体" w:cs="宋体"/>
          <w:szCs w:val="22"/>
        </w:rPr>
        <w:t>透镜焦距</w:t>
      </w:r>
      <w:r w:rsidRPr="0014287F">
        <w:rPr>
          <w:rFonts w:eastAsia="Times New Roman"/>
          <w:i/>
          <w:szCs w:val="22"/>
        </w:rPr>
        <w:t>f</w:t>
      </w:r>
      <w:r w:rsidRPr="0014287F">
        <w:rPr>
          <w:rFonts w:ascii="宋体" w:hAnsi="宋体" w:cs="宋体"/>
          <w:szCs w:val="22"/>
        </w:rPr>
        <w:t>的长短标志着折光本领大小．焦距越短，折光本领就越强．通常把透镜焦距的倒数</w:t>
      </w:r>
      <w:proofErr w:type="gramStart"/>
      <w:r w:rsidRPr="0014287F">
        <w:rPr>
          <w:rFonts w:ascii="宋体" w:hAnsi="宋体" w:cs="宋体"/>
          <w:szCs w:val="22"/>
        </w:rPr>
        <w:t>叫作</w:t>
      </w:r>
      <w:proofErr w:type="gramEnd"/>
      <w:r w:rsidRPr="0014287F">
        <w:rPr>
          <w:rFonts w:ascii="宋体" w:hAnsi="宋体" w:cs="宋体"/>
          <w:szCs w:val="22"/>
        </w:rPr>
        <w:t>透镜的焦度，用</w:t>
      </w:r>
      <w:r w:rsidRPr="0014287F">
        <w:rPr>
          <w:rFonts w:eastAsia="Times New Roman"/>
          <w:i/>
          <w:szCs w:val="22"/>
        </w:rPr>
        <w:t>Φ</w:t>
      </w:r>
      <w:r w:rsidRPr="0014287F">
        <w:rPr>
          <w:rFonts w:ascii="宋体" w:hAnsi="宋体" w:cs="宋体"/>
          <w:szCs w:val="22"/>
        </w:rPr>
        <w:t>表示，即</w:t>
      </w:r>
      <w:r w:rsidRPr="0014287F">
        <w:rPr>
          <w:rFonts w:eastAsia="Times New Roman"/>
          <w:i/>
          <w:szCs w:val="22"/>
        </w:rPr>
        <w:t>Φ</w:t>
      </w:r>
      <w:r w:rsidRPr="0014287F">
        <w:rPr>
          <w:rFonts w:ascii="宋体" w:hAnsi="宋体" w:cs="宋体"/>
          <w:szCs w:val="22"/>
        </w:rPr>
        <w:t>＝</w:t>
      </w:r>
      <w:r w:rsidRPr="0014287F">
        <w:rPr>
          <w:noProof/>
          <w:szCs w:val="22"/>
        </w:rPr>
        <w:drawing>
          <wp:inline distT="0" distB="0" distL="0" distR="0">
            <wp:extent cx="85725" cy="276225"/>
            <wp:effectExtent l="0" t="0" r="0" b="0"/>
            <wp:docPr id="1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76869" name=""/>
                    <pic:cNvPicPr>
                      <a:picLocks noChangeAspect="1"/>
                    </pic:cNvPicPr>
                  </pic:nvPicPr>
                  <pic:blipFill>
                    <a:blip r:embed="rId36"/>
                    <a:stretch>
                      <a:fillRect/>
                    </a:stretch>
                  </pic:blipFill>
                  <pic:spPr>
                    <a:xfrm>
                      <a:off x="0" y="0"/>
                      <a:ext cx="85725" cy="276225"/>
                    </a:xfrm>
                    <a:prstGeom prst="rect">
                      <a:avLst/>
                    </a:prstGeom>
                  </pic:spPr>
                </pic:pic>
              </a:graphicData>
            </a:graphic>
          </wp:inline>
        </w:drawing>
      </w:r>
      <w:r w:rsidRPr="0014287F">
        <w:rPr>
          <w:rFonts w:ascii="宋体" w:hAnsi="宋体" w:cs="宋体"/>
          <w:szCs w:val="22"/>
        </w:rPr>
        <w:t>．平常我们说的眼镜片的度数就是镜片的透镜焦度乘以</w:t>
      </w:r>
      <w:r w:rsidRPr="0014287F">
        <w:rPr>
          <w:rFonts w:eastAsia="Times New Roman"/>
          <w:szCs w:val="22"/>
        </w:rPr>
        <w:t>100</w:t>
      </w:r>
      <w:r w:rsidRPr="0014287F">
        <w:rPr>
          <w:rFonts w:ascii="宋体" w:hAnsi="宋体" w:cs="宋体"/>
          <w:szCs w:val="22"/>
        </w:rPr>
        <w:t>的值．凸透镜的度数是正值，凹透镜的度数是负值．</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求焦距分别为</w:t>
      </w:r>
      <w:r w:rsidRPr="0014287F">
        <w:rPr>
          <w:rFonts w:eastAsia="Times New Roman"/>
          <w:szCs w:val="22"/>
        </w:rPr>
        <w:t>0.25m</w:t>
      </w:r>
      <w:r w:rsidRPr="0014287F">
        <w:rPr>
          <w:rFonts w:ascii="宋体" w:hAnsi="宋体" w:cs="宋体"/>
          <w:szCs w:val="22"/>
        </w:rPr>
        <w:t>和</w:t>
      </w:r>
      <w:r w:rsidRPr="0014287F">
        <w:rPr>
          <w:rFonts w:eastAsia="Times New Roman"/>
          <w:szCs w:val="22"/>
        </w:rPr>
        <w:t>0.5m</w:t>
      </w:r>
      <w:r w:rsidRPr="0014287F">
        <w:rPr>
          <w:rFonts w:ascii="宋体" w:hAnsi="宋体" w:cs="宋体"/>
          <w:szCs w:val="22"/>
        </w:rPr>
        <w:t>的透镜，其焦度分别为多少？</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w:t>
      </w:r>
      <w:r w:rsidRPr="0014287F">
        <w:rPr>
          <w:rFonts w:eastAsia="Times New Roman"/>
          <w:szCs w:val="22"/>
        </w:rPr>
        <w:t>300</w:t>
      </w:r>
      <w:r w:rsidRPr="0014287F">
        <w:rPr>
          <w:rFonts w:ascii="宋体" w:hAnsi="宋体" w:cs="宋体"/>
          <w:szCs w:val="22"/>
        </w:rPr>
        <w:t>度和－</w:t>
      </w:r>
      <w:r w:rsidRPr="0014287F">
        <w:rPr>
          <w:rFonts w:eastAsia="Times New Roman"/>
          <w:szCs w:val="22"/>
        </w:rPr>
        <w:t>400</w:t>
      </w:r>
      <w:r w:rsidRPr="0014287F">
        <w:rPr>
          <w:rFonts w:ascii="宋体" w:hAnsi="宋体" w:cs="宋体"/>
          <w:szCs w:val="22"/>
        </w:rPr>
        <w:t>度的眼镜片，它们的焦度是多少？焦距又是多少？</w:t>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24</w:t>
      </w:r>
      <w:r w:rsidRPr="0014287F">
        <w:rPr>
          <w:szCs w:val="22"/>
        </w:rPr>
        <w:t>．</w:t>
      </w:r>
      <w:r w:rsidRPr="0014287F">
        <w:rPr>
          <w:rFonts w:ascii="宋体" w:hAnsi="宋体" w:cs="宋体"/>
          <w:szCs w:val="22"/>
        </w:rPr>
        <w:t>如图光源</w:t>
      </w:r>
      <w:r w:rsidRPr="0014287F">
        <w:rPr>
          <w:rFonts w:eastAsia="Times New Roman"/>
          <w:szCs w:val="22"/>
        </w:rPr>
        <w:t>S</w:t>
      </w:r>
      <w:r w:rsidRPr="0014287F">
        <w:rPr>
          <w:rFonts w:ascii="宋体" w:hAnsi="宋体" w:cs="宋体"/>
          <w:szCs w:val="22"/>
        </w:rPr>
        <w:t>发出一条光线经平面镜</w:t>
      </w:r>
      <w:r w:rsidRPr="0014287F">
        <w:rPr>
          <w:rFonts w:eastAsia="Times New Roman"/>
          <w:szCs w:val="22"/>
        </w:rPr>
        <w:t>M</w:t>
      </w:r>
      <w:r w:rsidRPr="0014287F">
        <w:rPr>
          <w:rFonts w:ascii="宋体" w:hAnsi="宋体" w:cs="宋体"/>
          <w:szCs w:val="22"/>
        </w:rPr>
        <w:t>反射后通过</w:t>
      </w:r>
      <w:r w:rsidRPr="0014287F">
        <w:rPr>
          <w:rFonts w:eastAsia="Times New Roman"/>
          <w:szCs w:val="22"/>
        </w:rPr>
        <w:t>A</w:t>
      </w:r>
      <w:r w:rsidRPr="0014287F">
        <w:rPr>
          <w:rFonts w:ascii="宋体" w:hAnsi="宋体" w:cs="宋体"/>
          <w:szCs w:val="22"/>
        </w:rPr>
        <w:t>点，</w:t>
      </w:r>
      <w:r w:rsidRPr="0014287F">
        <w:rPr>
          <w:rFonts w:eastAsia="Times New Roman"/>
          <w:szCs w:val="22"/>
        </w:rPr>
        <w:t>S</w:t>
      </w:r>
      <w:r w:rsidRPr="0014287F">
        <w:rPr>
          <w:rFonts w:ascii="宋体" w:hAnsi="宋体" w:cs="宋体"/>
          <w:szCs w:val="22"/>
        </w:rPr>
        <w:t>、</w:t>
      </w:r>
      <w:r w:rsidRPr="0014287F">
        <w:rPr>
          <w:rFonts w:eastAsia="Times New Roman"/>
          <w:szCs w:val="22"/>
        </w:rPr>
        <w:t>A</w:t>
      </w:r>
      <w:r w:rsidRPr="0014287F">
        <w:rPr>
          <w:rFonts w:ascii="宋体" w:hAnsi="宋体" w:cs="宋体"/>
          <w:szCs w:val="22"/>
        </w:rPr>
        <w:t>距平面镜分别为</w:t>
      </w:r>
      <w:r w:rsidRPr="0014287F">
        <w:rPr>
          <w:rFonts w:eastAsia="Times New Roman"/>
          <w:szCs w:val="22"/>
        </w:rPr>
        <w:t>10cm</w:t>
      </w:r>
      <w:r w:rsidRPr="0014287F">
        <w:rPr>
          <w:rFonts w:ascii="宋体" w:hAnsi="宋体" w:cs="宋体"/>
          <w:szCs w:val="22"/>
        </w:rPr>
        <w:t>和</w:t>
      </w:r>
      <w:r w:rsidRPr="0014287F">
        <w:rPr>
          <w:rFonts w:eastAsia="Times New Roman"/>
          <w:szCs w:val="22"/>
        </w:rPr>
        <w:t>20cm</w:t>
      </w:r>
      <w:r w:rsidRPr="0014287F">
        <w:rPr>
          <w:rFonts w:ascii="宋体" w:hAnsi="宋体" w:cs="宋体"/>
          <w:szCs w:val="22"/>
        </w:rPr>
        <w:t>，它们之间的水平距离为</w:t>
      </w:r>
      <w:r w:rsidRPr="0014287F">
        <w:rPr>
          <w:rFonts w:eastAsia="Times New Roman"/>
          <w:szCs w:val="22"/>
        </w:rPr>
        <w:t>30cm</w:t>
      </w:r>
      <w:r w:rsidRPr="0014287F">
        <w:rPr>
          <w:rFonts w:ascii="宋体" w:hAnsi="宋体" w:cs="宋体"/>
          <w:szCs w:val="22"/>
        </w:rPr>
        <w:t>。求：</w:t>
      </w:r>
    </w:p>
    <w:p w:rsidR="000A594A" w:rsidRPr="0014287F" w:rsidRDefault="000A594A" w:rsidP="000A594A">
      <w:pPr>
        <w:spacing w:line="360" w:lineRule="auto"/>
        <w:ind w:leftChars="135" w:left="283"/>
        <w:jc w:val="left"/>
        <w:textAlignment w:val="center"/>
        <w:rPr>
          <w:szCs w:val="22"/>
        </w:rPr>
      </w:pPr>
      <w:r w:rsidRPr="0014287F">
        <w:rPr>
          <w:noProof/>
          <w:szCs w:val="22"/>
        </w:rPr>
        <w:drawing>
          <wp:inline distT="0" distB="0" distL="0" distR="0">
            <wp:extent cx="1514475" cy="914400"/>
            <wp:effectExtent l="0" t="0" r="0" b="0"/>
            <wp:docPr id="18" name="图片 28"/>
            <wp:cNvGraphicFramePr/>
            <a:graphic xmlns:a="http://schemas.openxmlformats.org/drawingml/2006/main">
              <a:graphicData uri="http://schemas.openxmlformats.org/drawingml/2006/picture">
                <pic:pic xmlns:pic="http://schemas.openxmlformats.org/drawingml/2006/picture">
                  <pic:nvPicPr>
                    <pic:cNvPr id="940393665" name=""/>
                    <pic:cNvPicPr/>
                  </pic:nvPicPr>
                  <pic:blipFill>
                    <a:blip r:embed="rId37"/>
                    <a:stretch>
                      <a:fillRect/>
                    </a:stretch>
                  </pic:blipFill>
                  <pic:spPr>
                    <a:xfrm>
                      <a:off x="0" y="0"/>
                      <a:ext cx="1514475" cy="914400"/>
                    </a:xfrm>
                    <a:prstGeom prst="rect">
                      <a:avLst/>
                    </a:prstGeom>
                  </pic:spPr>
                </pic:pic>
              </a:graphicData>
            </a:graphic>
          </wp:inline>
        </w:drawing>
      </w:r>
    </w:p>
    <w:p w:rsidR="000A594A" w:rsidRPr="0014287F" w:rsidRDefault="000A594A" w:rsidP="000A594A">
      <w:pPr>
        <w:spacing w:line="360" w:lineRule="auto"/>
        <w:ind w:leftChars="135" w:left="283"/>
        <w:jc w:val="left"/>
        <w:textAlignment w:val="center"/>
        <w:rPr>
          <w:rFonts w:eastAsia="Times New Roman"/>
          <w:szCs w:val="22"/>
        </w:rPr>
      </w:pPr>
      <w:r w:rsidRPr="0014287F">
        <w:rPr>
          <w:rFonts w:ascii="宋体" w:hAnsi="宋体" w:cs="宋体"/>
          <w:szCs w:val="22"/>
        </w:rPr>
        <w:t>⑴入射点的位置</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ascii="宋体" w:hAnsi="宋体" w:cs="宋体"/>
          <w:szCs w:val="22"/>
        </w:rPr>
        <w:t>⑵入射角的大小</w:t>
      </w:r>
    </w:p>
    <w:p w:rsidR="000A594A" w:rsidRPr="0014287F" w:rsidRDefault="000A594A" w:rsidP="000A594A">
      <w:pPr>
        <w:spacing w:line="360" w:lineRule="auto"/>
        <w:ind w:leftChars="1" w:left="283" w:hangingChars="134" w:hanging="281"/>
        <w:jc w:val="left"/>
        <w:textAlignment w:val="center"/>
        <w:rPr>
          <w:rFonts w:ascii="宋体" w:hAnsi="宋体" w:cs="宋体"/>
          <w:szCs w:val="22"/>
        </w:rPr>
      </w:pPr>
      <w:r w:rsidRPr="0014287F">
        <w:rPr>
          <w:szCs w:val="22"/>
        </w:rPr>
        <w:t>25</w:t>
      </w:r>
      <w:r w:rsidRPr="0014287F">
        <w:rPr>
          <w:szCs w:val="22"/>
        </w:rPr>
        <w:t>．</w:t>
      </w:r>
      <w:r w:rsidRPr="0014287F">
        <w:rPr>
          <w:rFonts w:ascii="宋体" w:hAnsi="宋体" w:cs="宋体"/>
          <w:szCs w:val="22"/>
        </w:rPr>
        <w:t>如图，医生在为小红同学检查视力，小红观看的是平面镜中视力表的像。则：</w:t>
      </w:r>
    </w:p>
    <w:p w:rsidR="000A594A" w:rsidRPr="0014287F" w:rsidRDefault="000A594A" w:rsidP="000A594A">
      <w:pPr>
        <w:spacing w:line="360" w:lineRule="auto"/>
        <w:ind w:leftChars="135" w:left="283"/>
        <w:jc w:val="left"/>
        <w:textAlignment w:val="center"/>
        <w:rPr>
          <w:szCs w:val="22"/>
        </w:rPr>
      </w:pPr>
      <w:r w:rsidRPr="0014287F">
        <w:rPr>
          <w:noProof/>
          <w:szCs w:val="22"/>
        </w:rPr>
        <w:drawing>
          <wp:inline distT="0" distB="0" distL="0" distR="0">
            <wp:extent cx="1371600" cy="895350"/>
            <wp:effectExtent l="0" t="0" r="0" b="0"/>
            <wp:docPr id="50" name="图片 30"/>
            <wp:cNvGraphicFramePr/>
            <a:graphic xmlns:a="http://schemas.openxmlformats.org/drawingml/2006/main">
              <a:graphicData uri="http://schemas.openxmlformats.org/drawingml/2006/picture">
                <pic:pic xmlns:pic="http://schemas.openxmlformats.org/drawingml/2006/picture">
                  <pic:nvPicPr>
                    <pic:cNvPr id="795306332" name=""/>
                    <pic:cNvPicPr/>
                  </pic:nvPicPr>
                  <pic:blipFill>
                    <a:blip r:embed="rId38"/>
                    <a:stretch>
                      <a:fillRect/>
                    </a:stretch>
                  </pic:blipFill>
                  <pic:spPr>
                    <a:xfrm>
                      <a:off x="0" y="0"/>
                      <a:ext cx="1371600" cy="895350"/>
                    </a:xfrm>
                    <a:prstGeom prst="rect">
                      <a:avLst/>
                    </a:prstGeom>
                  </pic:spPr>
                </pic:pic>
              </a:graphicData>
            </a:graphic>
          </wp:inline>
        </w:drawing>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(1)</w:t>
      </w:r>
      <w:r w:rsidRPr="0014287F">
        <w:rPr>
          <w:rFonts w:ascii="宋体" w:hAnsi="宋体" w:cs="宋体"/>
          <w:szCs w:val="22"/>
        </w:rPr>
        <w:t>小</w:t>
      </w:r>
      <w:proofErr w:type="gramStart"/>
      <w:r w:rsidRPr="0014287F">
        <w:rPr>
          <w:rFonts w:ascii="宋体" w:hAnsi="宋体" w:cs="宋体"/>
          <w:szCs w:val="22"/>
        </w:rPr>
        <w:t>红距离</w:t>
      </w:r>
      <w:proofErr w:type="gramEnd"/>
      <w:r w:rsidRPr="0014287F">
        <w:rPr>
          <w:rFonts w:ascii="宋体" w:hAnsi="宋体" w:cs="宋体"/>
          <w:szCs w:val="22"/>
        </w:rPr>
        <w:t>视力表的像有多远？</w:t>
      </w:r>
    </w:p>
    <w:p w:rsidR="000A594A" w:rsidRPr="0014287F" w:rsidRDefault="000A594A" w:rsidP="000A594A">
      <w:pPr>
        <w:spacing w:line="360" w:lineRule="auto"/>
        <w:ind w:leftChars="135" w:left="283"/>
        <w:jc w:val="left"/>
        <w:textAlignment w:val="center"/>
        <w:rPr>
          <w:rFonts w:ascii="宋体" w:hAnsi="宋体" w:cs="宋体"/>
          <w:szCs w:val="22"/>
        </w:rPr>
      </w:pPr>
      <w:r w:rsidRPr="0014287F">
        <w:rPr>
          <w:rFonts w:eastAsia="Times New Roman"/>
          <w:szCs w:val="22"/>
        </w:rPr>
        <w:t>(2)</w:t>
      </w:r>
      <w:r w:rsidRPr="0014287F">
        <w:rPr>
          <w:rFonts w:ascii="宋体" w:hAnsi="宋体" w:cs="宋体"/>
          <w:szCs w:val="22"/>
        </w:rPr>
        <w:t>如果小红站起来，朝平面镜的方向走了</w:t>
      </w:r>
      <w:r w:rsidRPr="0014287F">
        <w:rPr>
          <w:rFonts w:eastAsia="Times New Roman"/>
          <w:szCs w:val="22"/>
        </w:rPr>
        <w:t>3</w:t>
      </w:r>
      <w:r w:rsidRPr="0014287F">
        <w:rPr>
          <w:rFonts w:ascii="宋体" w:hAnsi="宋体" w:cs="宋体"/>
          <w:szCs w:val="22"/>
        </w:rPr>
        <w:t>秒后，</w:t>
      </w:r>
      <w:proofErr w:type="gramStart"/>
      <w:r w:rsidRPr="0014287F">
        <w:rPr>
          <w:rFonts w:ascii="宋体" w:hAnsi="宋体" w:cs="宋体"/>
          <w:szCs w:val="22"/>
        </w:rPr>
        <w:t>她距离</w:t>
      </w:r>
      <w:proofErr w:type="gramEnd"/>
      <w:r w:rsidRPr="0014287F">
        <w:rPr>
          <w:rFonts w:ascii="宋体" w:hAnsi="宋体" w:cs="宋体"/>
          <w:szCs w:val="22"/>
        </w:rPr>
        <w:t>视力表的像为</w:t>
      </w:r>
      <w:r w:rsidRPr="0014287F">
        <w:rPr>
          <w:rFonts w:eastAsia="Times New Roman"/>
          <w:szCs w:val="22"/>
        </w:rPr>
        <w:t>2.8</w:t>
      </w:r>
      <w:r w:rsidRPr="0014287F">
        <w:rPr>
          <w:rFonts w:ascii="宋体" w:hAnsi="宋体" w:cs="宋体"/>
          <w:szCs w:val="22"/>
        </w:rPr>
        <w:t>米，则小红</w:t>
      </w:r>
      <w:r w:rsidRPr="0014287F">
        <w:rPr>
          <w:rFonts w:ascii="宋体" w:hAnsi="宋体" w:cs="宋体"/>
          <w:szCs w:val="22"/>
        </w:rPr>
        <w:lastRenderedPageBreak/>
        <w:t>走动的速度是多少？</w:t>
      </w:r>
    </w:p>
    <w:p w:rsidR="000A594A" w:rsidRPr="0014287F" w:rsidRDefault="000A594A" w:rsidP="000A594A">
      <w:pPr>
        <w:spacing w:line="360" w:lineRule="auto"/>
        <w:ind w:leftChars="1" w:left="283" w:hangingChars="134" w:hanging="281"/>
        <w:jc w:val="left"/>
        <w:textAlignment w:val="center"/>
        <w:rPr>
          <w:rFonts w:eastAsia="Times New Roman"/>
          <w:szCs w:val="22"/>
        </w:rPr>
      </w:pPr>
      <w:r w:rsidRPr="0014287F">
        <w:rPr>
          <w:szCs w:val="22"/>
        </w:rPr>
        <w:t>26</w:t>
      </w:r>
      <w:r w:rsidRPr="0014287F">
        <w:rPr>
          <w:szCs w:val="22"/>
        </w:rPr>
        <w:t>．</w:t>
      </w:r>
      <w:r w:rsidRPr="0014287F">
        <w:rPr>
          <w:rFonts w:ascii="宋体" w:hAnsi="宋体" w:cs="宋体"/>
          <w:szCs w:val="22"/>
        </w:rPr>
        <w:t>人立于河边看对岸的一棵树</w:t>
      </w:r>
      <w:r w:rsidRPr="0014287F">
        <w:rPr>
          <w:rFonts w:eastAsia="Times New Roman"/>
          <w:szCs w:val="22"/>
        </w:rPr>
        <w:t>AB</w:t>
      </w:r>
      <w:r w:rsidRPr="0014287F">
        <w:rPr>
          <w:rFonts w:ascii="宋体" w:hAnsi="宋体" w:cs="宋体"/>
          <w:szCs w:val="22"/>
        </w:rPr>
        <w:t>在水中的像，当人离开河岸后退超过</w:t>
      </w:r>
      <w:r w:rsidRPr="0014287F">
        <w:rPr>
          <w:rFonts w:eastAsia="Times New Roman"/>
          <w:szCs w:val="22"/>
        </w:rPr>
        <w:t>6m</w:t>
      </w:r>
      <w:r w:rsidRPr="0014287F">
        <w:rPr>
          <w:rFonts w:ascii="宋体" w:hAnsi="宋体" w:cs="宋体"/>
          <w:szCs w:val="22"/>
        </w:rPr>
        <w:t>就不能看到整个树的像</w:t>
      </w:r>
      <w:r w:rsidRPr="0014287F">
        <w:rPr>
          <w:rFonts w:eastAsia="Times New Roman"/>
          <w:szCs w:val="22"/>
        </w:rPr>
        <w:t>.</w:t>
      </w:r>
      <w:r w:rsidRPr="0014287F">
        <w:rPr>
          <w:rFonts w:ascii="宋体" w:hAnsi="宋体" w:cs="宋体"/>
          <w:szCs w:val="22"/>
        </w:rPr>
        <w:t>已知人高</w:t>
      </w:r>
      <w:r w:rsidRPr="0014287F">
        <w:rPr>
          <w:rFonts w:eastAsia="Times New Roman"/>
          <w:szCs w:val="22"/>
        </w:rPr>
        <w:t>EF=1. 5 m</w:t>
      </w:r>
      <w:r w:rsidRPr="0014287F">
        <w:rPr>
          <w:rFonts w:ascii="宋体" w:hAnsi="宋体" w:cs="宋体"/>
          <w:szCs w:val="22"/>
        </w:rPr>
        <w:t>，河两岸都高出水面</w:t>
      </w:r>
      <w:r w:rsidRPr="0014287F">
        <w:rPr>
          <w:rFonts w:eastAsia="Times New Roman"/>
          <w:szCs w:val="22"/>
        </w:rPr>
        <w:t>1 m</w:t>
      </w:r>
      <w:r w:rsidRPr="0014287F">
        <w:rPr>
          <w:rFonts w:ascii="宋体" w:hAnsi="宋体" w:cs="宋体"/>
          <w:szCs w:val="22"/>
        </w:rPr>
        <w:t>，河宽</w:t>
      </w:r>
      <w:r w:rsidRPr="0014287F">
        <w:rPr>
          <w:rFonts w:eastAsia="Times New Roman"/>
          <w:szCs w:val="22"/>
        </w:rPr>
        <w:t>40 m</w:t>
      </w:r>
      <w:r w:rsidRPr="0014287F">
        <w:rPr>
          <w:rFonts w:ascii="宋体" w:hAnsi="宋体" w:cs="宋体"/>
          <w:szCs w:val="22"/>
        </w:rPr>
        <w:t>，如图所示，求树高是多少</w:t>
      </w:r>
      <w:r w:rsidRPr="0014287F">
        <w:rPr>
          <w:rFonts w:eastAsia="Times New Roman"/>
          <w:szCs w:val="22"/>
        </w:rPr>
        <w:t>.</w:t>
      </w:r>
    </w:p>
    <w:p w:rsidR="000A594A" w:rsidRPr="0014287F" w:rsidRDefault="000A594A" w:rsidP="000A594A">
      <w:pPr>
        <w:spacing w:line="360" w:lineRule="auto"/>
        <w:ind w:leftChars="135" w:left="283"/>
        <w:jc w:val="left"/>
        <w:textAlignment w:val="center"/>
        <w:rPr>
          <w:szCs w:val="22"/>
        </w:rPr>
      </w:pPr>
      <w:r w:rsidRPr="0014287F">
        <w:rPr>
          <w:noProof/>
          <w:szCs w:val="22"/>
        </w:rPr>
        <w:drawing>
          <wp:inline distT="0" distB="0" distL="0" distR="0">
            <wp:extent cx="1285875" cy="1238250"/>
            <wp:effectExtent l="0" t="0" r="0" b="0"/>
            <wp:docPr id="51" name="图片 31"/>
            <wp:cNvGraphicFramePr/>
            <a:graphic xmlns:a="http://schemas.openxmlformats.org/drawingml/2006/main">
              <a:graphicData uri="http://schemas.openxmlformats.org/drawingml/2006/picture">
                <pic:pic xmlns:pic="http://schemas.openxmlformats.org/drawingml/2006/picture">
                  <pic:nvPicPr>
                    <pic:cNvPr id="956675603" name=""/>
                    <pic:cNvPicPr/>
                  </pic:nvPicPr>
                  <pic:blipFill>
                    <a:blip r:embed="rId39"/>
                    <a:stretch>
                      <a:fillRect/>
                    </a:stretch>
                  </pic:blipFill>
                  <pic:spPr>
                    <a:xfrm>
                      <a:off x="0" y="0"/>
                      <a:ext cx="1285875" cy="1238250"/>
                    </a:xfrm>
                    <a:prstGeom prst="rect">
                      <a:avLst/>
                    </a:prstGeom>
                  </pic:spPr>
                </pic:pic>
              </a:graphicData>
            </a:graphic>
          </wp:inline>
        </w:drawing>
      </w:r>
    </w:p>
    <w:p w:rsidR="000A594A" w:rsidRPr="0014287F" w:rsidRDefault="000A594A" w:rsidP="000A594A">
      <w:pPr>
        <w:spacing w:line="360" w:lineRule="auto"/>
        <w:ind w:leftChars="1" w:left="283" w:hangingChars="134" w:hanging="281"/>
        <w:jc w:val="left"/>
        <w:textAlignment w:val="center"/>
        <w:rPr>
          <w:szCs w:val="22"/>
        </w:rPr>
      </w:pPr>
      <w:r w:rsidRPr="0014287F">
        <w:rPr>
          <w:szCs w:val="22"/>
        </w:rPr>
        <w:t>27</w:t>
      </w:r>
      <w:r w:rsidRPr="0014287F">
        <w:rPr>
          <w:szCs w:val="22"/>
        </w:rPr>
        <w:t>．一束光线从空气斜射入另一种透明介质，同时发生了反射和折射，已知折射光线与反射光线之间的夹角为</w:t>
      </w:r>
      <w:r w:rsidRPr="0014287F">
        <w:rPr>
          <w:szCs w:val="22"/>
        </w:rPr>
        <w:t>120°</w:t>
      </w:r>
      <w:r w:rsidRPr="0014287F">
        <w:rPr>
          <w:szCs w:val="22"/>
        </w:rPr>
        <w:t>，折射光线与入射光线之间的夹角为</w:t>
      </w:r>
      <w:r w:rsidRPr="0014287F">
        <w:rPr>
          <w:szCs w:val="22"/>
        </w:rPr>
        <w:t>150°</w:t>
      </w:r>
      <w:r w:rsidRPr="0014287F">
        <w:rPr>
          <w:szCs w:val="22"/>
        </w:rPr>
        <w:t>，试算出入射角、反射角及折射角的度数．</w:t>
      </w:r>
    </w:p>
    <w:p w:rsidR="000A594A" w:rsidRPr="0014287F" w:rsidRDefault="000A594A" w:rsidP="000A594A">
      <w:pPr>
        <w:spacing w:line="360" w:lineRule="auto"/>
        <w:ind w:leftChars="1" w:left="283" w:hangingChars="134" w:hanging="281"/>
        <w:jc w:val="left"/>
        <w:textAlignment w:val="center"/>
        <w:rPr>
          <w:szCs w:val="22"/>
        </w:rPr>
      </w:pPr>
      <w:r w:rsidRPr="0014287F">
        <w:rPr>
          <w:szCs w:val="22"/>
        </w:rPr>
        <w:t>28</w:t>
      </w:r>
      <w:r w:rsidRPr="0014287F">
        <w:rPr>
          <w:szCs w:val="22"/>
        </w:rPr>
        <w:t>．如图所示，两等大的平面镜</w:t>
      </w:r>
      <w:r w:rsidRPr="0014287F">
        <w:rPr>
          <w:szCs w:val="22"/>
        </w:rPr>
        <w:t>A</w:t>
      </w:r>
      <w:r w:rsidRPr="0014287F">
        <w:rPr>
          <w:szCs w:val="22"/>
        </w:rPr>
        <w:t>、</w:t>
      </w:r>
      <w:r w:rsidRPr="0014287F">
        <w:rPr>
          <w:szCs w:val="22"/>
        </w:rPr>
        <w:t>B</w:t>
      </w:r>
      <w:r w:rsidRPr="0014287F">
        <w:rPr>
          <w:szCs w:val="22"/>
        </w:rPr>
        <w:t>直立在地面上，</w:t>
      </w:r>
      <w:r w:rsidRPr="0014287F">
        <w:rPr>
          <w:szCs w:val="22"/>
        </w:rPr>
        <w:t>A</w:t>
      </w:r>
      <w:r w:rsidRPr="0014287F">
        <w:rPr>
          <w:szCs w:val="22"/>
        </w:rPr>
        <w:t>、</w:t>
      </w:r>
      <w:r w:rsidRPr="0014287F">
        <w:rPr>
          <w:szCs w:val="22"/>
        </w:rPr>
        <w:t>B</w:t>
      </w:r>
      <w:r w:rsidRPr="0014287F">
        <w:rPr>
          <w:szCs w:val="22"/>
        </w:rPr>
        <w:t>高为</w:t>
      </w:r>
      <w:r w:rsidRPr="0014287F">
        <w:rPr>
          <w:szCs w:val="22"/>
        </w:rPr>
        <w:t>0.95m</w:t>
      </w:r>
      <w:r w:rsidRPr="0014287F">
        <w:rPr>
          <w:szCs w:val="22"/>
        </w:rPr>
        <w:t>，相距</w:t>
      </w:r>
      <w:r w:rsidRPr="0014287F">
        <w:rPr>
          <w:szCs w:val="22"/>
        </w:rPr>
        <w:t>20cm.</w:t>
      </w:r>
      <w:r w:rsidRPr="0014287F">
        <w:rPr>
          <w:szCs w:val="22"/>
        </w:rPr>
        <w:t>有一细束激光与竖直方向成</w:t>
      </w:r>
      <w:r w:rsidRPr="0014287F">
        <w:rPr>
          <w:szCs w:val="22"/>
        </w:rPr>
        <w:t>45º</w:t>
      </w:r>
      <w:r w:rsidRPr="0014287F">
        <w:rPr>
          <w:szCs w:val="22"/>
        </w:rPr>
        <w:t>角射到平面镜</w:t>
      </w:r>
      <w:r w:rsidRPr="0014287F">
        <w:rPr>
          <w:szCs w:val="22"/>
        </w:rPr>
        <w:t>B</w:t>
      </w:r>
      <w:r w:rsidRPr="0014287F">
        <w:rPr>
          <w:szCs w:val="22"/>
        </w:rPr>
        <w:t>的上边缘，经多次反射后射到地面</w:t>
      </w:r>
      <w:r w:rsidRPr="0014287F">
        <w:rPr>
          <w:szCs w:val="22"/>
        </w:rPr>
        <w:t>.</w:t>
      </w:r>
      <w:r w:rsidRPr="0014287F">
        <w:rPr>
          <w:szCs w:val="22"/>
        </w:rPr>
        <w:t>求：</w:t>
      </w:r>
    </w:p>
    <w:p w:rsidR="000A594A" w:rsidRPr="0014287F" w:rsidRDefault="000A594A" w:rsidP="000A594A">
      <w:pPr>
        <w:spacing w:line="360" w:lineRule="auto"/>
        <w:ind w:leftChars="135" w:left="283"/>
        <w:jc w:val="left"/>
        <w:textAlignment w:val="center"/>
        <w:rPr>
          <w:szCs w:val="22"/>
        </w:rPr>
      </w:pPr>
      <w:r w:rsidRPr="0014287F">
        <w:rPr>
          <w:noProof/>
          <w:szCs w:val="22"/>
        </w:rPr>
        <w:drawing>
          <wp:inline distT="0" distB="0" distL="0" distR="0">
            <wp:extent cx="1447800" cy="2133600"/>
            <wp:effectExtent l="0" t="0" r="0" b="0"/>
            <wp:docPr id="52" name="图片 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74393" name=""/>
                    <pic:cNvPicPr>
                      <a:picLocks noChangeAspect="1"/>
                    </pic:cNvPicPr>
                  </pic:nvPicPr>
                  <pic:blipFill>
                    <a:blip r:embed="rId40"/>
                    <a:stretch>
                      <a:fillRect/>
                    </a:stretch>
                  </pic:blipFill>
                  <pic:spPr>
                    <a:xfrm>
                      <a:off x="0" y="0"/>
                      <a:ext cx="1447800" cy="2133600"/>
                    </a:xfrm>
                    <a:prstGeom prst="rect">
                      <a:avLst/>
                    </a:prstGeom>
                  </pic:spPr>
                </pic:pic>
              </a:graphicData>
            </a:graphic>
          </wp:inline>
        </w:drawing>
      </w:r>
    </w:p>
    <w:p w:rsidR="000A594A" w:rsidRPr="0014287F" w:rsidRDefault="000A594A" w:rsidP="000A594A">
      <w:pPr>
        <w:spacing w:line="360" w:lineRule="auto"/>
        <w:ind w:leftChars="135" w:left="283"/>
        <w:jc w:val="left"/>
        <w:textAlignment w:val="center"/>
        <w:rPr>
          <w:szCs w:val="22"/>
        </w:rPr>
      </w:pPr>
      <w:r w:rsidRPr="0014287F">
        <w:rPr>
          <w:szCs w:val="22"/>
        </w:rPr>
        <w:t>（</w:t>
      </w:r>
      <w:r w:rsidRPr="0014287F">
        <w:rPr>
          <w:szCs w:val="22"/>
        </w:rPr>
        <w:t>1</w:t>
      </w:r>
      <w:r w:rsidRPr="0014287F">
        <w:rPr>
          <w:szCs w:val="22"/>
        </w:rPr>
        <w:t>）激光束射到地面前，一共发生了几次反射？</w:t>
      </w:r>
    </w:p>
    <w:p w:rsidR="000A594A" w:rsidRPr="0014287F" w:rsidRDefault="000A594A" w:rsidP="000A594A">
      <w:pPr>
        <w:spacing w:line="360" w:lineRule="auto"/>
        <w:ind w:leftChars="135" w:left="283"/>
        <w:jc w:val="left"/>
        <w:textAlignment w:val="center"/>
        <w:rPr>
          <w:szCs w:val="22"/>
        </w:rPr>
      </w:pPr>
      <w:r w:rsidRPr="0014287F">
        <w:rPr>
          <w:szCs w:val="22"/>
        </w:rPr>
        <w:t>（</w:t>
      </w:r>
      <w:r w:rsidRPr="0014287F">
        <w:rPr>
          <w:szCs w:val="22"/>
        </w:rPr>
        <w:t>2</w:t>
      </w:r>
      <w:r w:rsidRPr="0014287F">
        <w:rPr>
          <w:szCs w:val="22"/>
        </w:rPr>
        <w:t>）投射到地面上的光点离</w:t>
      </w:r>
      <w:r w:rsidRPr="0014287F">
        <w:rPr>
          <w:szCs w:val="22"/>
        </w:rPr>
        <w:t>A</w:t>
      </w:r>
      <w:r w:rsidRPr="0014287F">
        <w:rPr>
          <w:szCs w:val="22"/>
        </w:rPr>
        <w:t>平面镜的距离</w:t>
      </w:r>
    </w:p>
    <w:p w:rsidR="000A594A" w:rsidRPr="0014287F" w:rsidRDefault="000A594A" w:rsidP="000A594A">
      <w:pPr>
        <w:ind w:leftChars="135" w:left="283"/>
        <w:rPr>
          <w:szCs w:val="22"/>
        </w:rPr>
      </w:pPr>
    </w:p>
    <w:p w:rsidR="000A594A" w:rsidRPr="0014287F" w:rsidRDefault="000A594A" w:rsidP="000A594A"/>
    <w:p w:rsidR="009D5417" w:rsidRPr="000A594A" w:rsidRDefault="009D5417" w:rsidP="000A594A"/>
    <w:sectPr w:rsidR="009D5417" w:rsidRPr="000A594A" w:rsidSect="00DE535E">
      <w:headerReference w:type="default" r:id="rId4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372" w:rsidRDefault="00DC0372" w:rsidP="00DC0372">
      <w:r>
        <w:separator/>
      </w:r>
    </w:p>
  </w:endnote>
  <w:endnote w:type="continuationSeparator" w:id="1">
    <w:p w:rsidR="00DC0372" w:rsidRDefault="00DC0372" w:rsidP="00DC03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 New Romans">
    <w:altName w:val="Times New Roman"/>
    <w:charset w:val="00"/>
    <w:family w:val="auto"/>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372" w:rsidRDefault="00DC0372" w:rsidP="00DC0372">
      <w:r>
        <w:separator/>
      </w:r>
    </w:p>
  </w:footnote>
  <w:footnote w:type="continuationSeparator" w:id="1">
    <w:p w:rsidR="00DC0372" w:rsidRDefault="00DC0372" w:rsidP="00DC03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372" w:rsidRDefault="00DC0372">
    <w:pPr>
      <w:pStyle w:val="a3"/>
    </w:pPr>
    <w:r w:rsidRPr="00DC0372">
      <w:rPr>
        <w:rFonts w:hint="eastAsia"/>
      </w:rPr>
      <w:t>【尖子生专用】</w:t>
    </w:r>
    <w:r w:rsidRPr="00DC0372">
      <w:rPr>
        <w:rFonts w:hint="eastAsia"/>
      </w:rPr>
      <w:t>2020</w:t>
    </w:r>
    <w:r w:rsidRPr="00DC0372">
      <w:rPr>
        <w:rFonts w:hint="eastAsia"/>
      </w:rPr>
      <w:t>中考物理挑战压轴题</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05186"/>
    <w:multiLevelType w:val="hybridMultilevel"/>
    <w:tmpl w:val="8BDE43AE"/>
    <w:lvl w:ilvl="0" w:tplc="B23E7FF2">
      <w:start w:val="1"/>
      <w:numFmt w:val="decimal"/>
      <w:lvlText w:val="%1."/>
      <w:lvlJc w:val="left"/>
      <w:pPr>
        <w:ind w:left="420" w:hanging="420"/>
      </w:pPr>
      <w:rPr>
        <w:rFonts w:hint="eastAsia"/>
      </w:rPr>
    </w:lvl>
    <w:lvl w:ilvl="1" w:tplc="FAA8A168" w:tentative="1">
      <w:start w:val="1"/>
      <w:numFmt w:val="lowerLetter"/>
      <w:lvlText w:val="%2)"/>
      <w:lvlJc w:val="left"/>
      <w:pPr>
        <w:ind w:left="840" w:hanging="420"/>
      </w:pPr>
    </w:lvl>
    <w:lvl w:ilvl="2" w:tplc="BDA88C06" w:tentative="1">
      <w:start w:val="1"/>
      <w:numFmt w:val="lowerRoman"/>
      <w:lvlText w:val="%3."/>
      <w:lvlJc w:val="right"/>
      <w:pPr>
        <w:ind w:left="1260" w:hanging="420"/>
      </w:pPr>
    </w:lvl>
    <w:lvl w:ilvl="3" w:tplc="4798FAF8" w:tentative="1">
      <w:start w:val="1"/>
      <w:numFmt w:val="decimal"/>
      <w:lvlText w:val="%4."/>
      <w:lvlJc w:val="left"/>
      <w:pPr>
        <w:ind w:left="1680" w:hanging="420"/>
      </w:pPr>
    </w:lvl>
    <w:lvl w:ilvl="4" w:tplc="B23AEF88" w:tentative="1">
      <w:start w:val="1"/>
      <w:numFmt w:val="lowerLetter"/>
      <w:lvlText w:val="%5)"/>
      <w:lvlJc w:val="left"/>
      <w:pPr>
        <w:ind w:left="2100" w:hanging="420"/>
      </w:pPr>
    </w:lvl>
    <w:lvl w:ilvl="5" w:tplc="C122AC1A" w:tentative="1">
      <w:start w:val="1"/>
      <w:numFmt w:val="lowerRoman"/>
      <w:lvlText w:val="%6."/>
      <w:lvlJc w:val="right"/>
      <w:pPr>
        <w:ind w:left="2520" w:hanging="420"/>
      </w:pPr>
    </w:lvl>
    <w:lvl w:ilvl="6" w:tplc="CD0CDF0A" w:tentative="1">
      <w:start w:val="1"/>
      <w:numFmt w:val="decimal"/>
      <w:lvlText w:val="%7."/>
      <w:lvlJc w:val="left"/>
      <w:pPr>
        <w:ind w:left="2940" w:hanging="420"/>
      </w:pPr>
    </w:lvl>
    <w:lvl w:ilvl="7" w:tplc="FC60AF70" w:tentative="1">
      <w:start w:val="1"/>
      <w:numFmt w:val="lowerLetter"/>
      <w:lvlText w:val="%8)"/>
      <w:lvlJc w:val="left"/>
      <w:pPr>
        <w:ind w:left="3360" w:hanging="420"/>
      </w:pPr>
    </w:lvl>
    <w:lvl w:ilvl="8" w:tplc="C7EA0B5C" w:tentative="1">
      <w:start w:val="1"/>
      <w:numFmt w:val="lowerRoman"/>
      <w:lvlText w:val="%9."/>
      <w:lvlJc w:val="right"/>
      <w:pPr>
        <w:ind w:left="3780" w:hanging="420"/>
      </w:pPr>
    </w:lvl>
  </w:abstractNum>
  <w:abstractNum w:abstractNumId="1">
    <w:nsid w:val="13821C30"/>
    <w:multiLevelType w:val="hybridMultilevel"/>
    <w:tmpl w:val="2F40F64A"/>
    <w:lvl w:ilvl="0" w:tplc="DF961008">
      <w:start w:val="1"/>
      <w:numFmt w:val="decimal"/>
      <w:lvlText w:val="%1."/>
      <w:lvlJc w:val="left"/>
      <w:pPr>
        <w:ind w:left="420" w:hanging="420"/>
      </w:pPr>
      <w:rPr>
        <w:rFonts w:hint="eastAsia"/>
      </w:rPr>
    </w:lvl>
    <w:lvl w:ilvl="1" w:tplc="47B2F536" w:tentative="1">
      <w:start w:val="1"/>
      <w:numFmt w:val="lowerLetter"/>
      <w:lvlText w:val="%2)"/>
      <w:lvlJc w:val="left"/>
      <w:pPr>
        <w:ind w:left="840" w:hanging="420"/>
      </w:pPr>
    </w:lvl>
    <w:lvl w:ilvl="2" w:tplc="CC186C7C" w:tentative="1">
      <w:start w:val="1"/>
      <w:numFmt w:val="lowerRoman"/>
      <w:lvlText w:val="%3."/>
      <w:lvlJc w:val="right"/>
      <w:pPr>
        <w:ind w:left="1260" w:hanging="420"/>
      </w:pPr>
    </w:lvl>
    <w:lvl w:ilvl="3" w:tplc="612A0A96" w:tentative="1">
      <w:start w:val="1"/>
      <w:numFmt w:val="decimal"/>
      <w:lvlText w:val="%4."/>
      <w:lvlJc w:val="left"/>
      <w:pPr>
        <w:ind w:left="1680" w:hanging="420"/>
      </w:pPr>
    </w:lvl>
    <w:lvl w:ilvl="4" w:tplc="6DD4DE0E" w:tentative="1">
      <w:start w:val="1"/>
      <w:numFmt w:val="lowerLetter"/>
      <w:lvlText w:val="%5)"/>
      <w:lvlJc w:val="left"/>
      <w:pPr>
        <w:ind w:left="2100" w:hanging="420"/>
      </w:pPr>
    </w:lvl>
    <w:lvl w:ilvl="5" w:tplc="5574BC90" w:tentative="1">
      <w:start w:val="1"/>
      <w:numFmt w:val="lowerRoman"/>
      <w:lvlText w:val="%6."/>
      <w:lvlJc w:val="right"/>
      <w:pPr>
        <w:ind w:left="2520" w:hanging="420"/>
      </w:pPr>
    </w:lvl>
    <w:lvl w:ilvl="6" w:tplc="7702E71E" w:tentative="1">
      <w:start w:val="1"/>
      <w:numFmt w:val="decimal"/>
      <w:lvlText w:val="%7."/>
      <w:lvlJc w:val="left"/>
      <w:pPr>
        <w:ind w:left="2940" w:hanging="420"/>
      </w:pPr>
    </w:lvl>
    <w:lvl w:ilvl="7" w:tplc="F49A66D4" w:tentative="1">
      <w:start w:val="1"/>
      <w:numFmt w:val="lowerLetter"/>
      <w:lvlText w:val="%8)"/>
      <w:lvlJc w:val="left"/>
      <w:pPr>
        <w:ind w:left="3360" w:hanging="420"/>
      </w:pPr>
    </w:lvl>
    <w:lvl w:ilvl="8" w:tplc="2CFC15C4" w:tentative="1">
      <w:start w:val="1"/>
      <w:numFmt w:val="lowerRoman"/>
      <w:lvlText w:val="%9."/>
      <w:lvlJc w:val="right"/>
      <w:pPr>
        <w:ind w:left="3780" w:hanging="420"/>
      </w:pPr>
    </w:lvl>
  </w:abstractNum>
  <w:abstractNum w:abstractNumId="2">
    <w:nsid w:val="14BF1C22"/>
    <w:multiLevelType w:val="hybridMultilevel"/>
    <w:tmpl w:val="0150C7CC"/>
    <w:lvl w:ilvl="0" w:tplc="650282A0">
      <w:start w:val="1"/>
      <w:numFmt w:val="decimal"/>
      <w:lvlText w:val="%1."/>
      <w:lvlJc w:val="left"/>
      <w:pPr>
        <w:ind w:left="420" w:hanging="420"/>
      </w:pPr>
      <w:rPr>
        <w:rFonts w:hint="eastAsia"/>
      </w:rPr>
    </w:lvl>
    <w:lvl w:ilvl="1" w:tplc="A426C290" w:tentative="1">
      <w:start w:val="1"/>
      <w:numFmt w:val="lowerLetter"/>
      <w:lvlText w:val="%2)"/>
      <w:lvlJc w:val="left"/>
      <w:pPr>
        <w:ind w:left="840" w:hanging="420"/>
      </w:pPr>
    </w:lvl>
    <w:lvl w:ilvl="2" w:tplc="9A428174" w:tentative="1">
      <w:start w:val="1"/>
      <w:numFmt w:val="lowerRoman"/>
      <w:lvlText w:val="%3."/>
      <w:lvlJc w:val="right"/>
      <w:pPr>
        <w:ind w:left="1260" w:hanging="420"/>
      </w:pPr>
    </w:lvl>
    <w:lvl w:ilvl="3" w:tplc="CA768792" w:tentative="1">
      <w:start w:val="1"/>
      <w:numFmt w:val="decimal"/>
      <w:lvlText w:val="%4."/>
      <w:lvlJc w:val="left"/>
      <w:pPr>
        <w:ind w:left="1680" w:hanging="420"/>
      </w:pPr>
    </w:lvl>
    <w:lvl w:ilvl="4" w:tplc="78A6E126" w:tentative="1">
      <w:start w:val="1"/>
      <w:numFmt w:val="lowerLetter"/>
      <w:lvlText w:val="%5)"/>
      <w:lvlJc w:val="left"/>
      <w:pPr>
        <w:ind w:left="2100" w:hanging="420"/>
      </w:pPr>
    </w:lvl>
    <w:lvl w:ilvl="5" w:tplc="105291A0" w:tentative="1">
      <w:start w:val="1"/>
      <w:numFmt w:val="lowerRoman"/>
      <w:lvlText w:val="%6."/>
      <w:lvlJc w:val="right"/>
      <w:pPr>
        <w:ind w:left="2520" w:hanging="420"/>
      </w:pPr>
    </w:lvl>
    <w:lvl w:ilvl="6" w:tplc="2DC8C34A" w:tentative="1">
      <w:start w:val="1"/>
      <w:numFmt w:val="decimal"/>
      <w:lvlText w:val="%7."/>
      <w:lvlJc w:val="left"/>
      <w:pPr>
        <w:ind w:left="2940" w:hanging="420"/>
      </w:pPr>
    </w:lvl>
    <w:lvl w:ilvl="7" w:tplc="A366FC22" w:tentative="1">
      <w:start w:val="1"/>
      <w:numFmt w:val="lowerLetter"/>
      <w:lvlText w:val="%8)"/>
      <w:lvlJc w:val="left"/>
      <w:pPr>
        <w:ind w:left="3360" w:hanging="420"/>
      </w:pPr>
    </w:lvl>
    <w:lvl w:ilvl="8" w:tplc="597EBABC" w:tentative="1">
      <w:start w:val="1"/>
      <w:numFmt w:val="lowerRoman"/>
      <w:lvlText w:val="%9."/>
      <w:lvlJc w:val="right"/>
      <w:pPr>
        <w:ind w:left="3780" w:hanging="420"/>
      </w:pPr>
    </w:lvl>
  </w:abstractNum>
  <w:abstractNum w:abstractNumId="3">
    <w:nsid w:val="270C380F"/>
    <w:multiLevelType w:val="hybridMultilevel"/>
    <w:tmpl w:val="204A3094"/>
    <w:lvl w:ilvl="0" w:tplc="6B120DCC">
      <w:start w:val="1"/>
      <w:numFmt w:val="decimal"/>
      <w:lvlText w:val="%1."/>
      <w:lvlJc w:val="left"/>
      <w:pPr>
        <w:ind w:left="420" w:hanging="420"/>
      </w:pPr>
      <w:rPr>
        <w:rFonts w:hint="eastAsia"/>
      </w:rPr>
    </w:lvl>
    <w:lvl w:ilvl="1" w:tplc="9BDE4298" w:tentative="1">
      <w:start w:val="1"/>
      <w:numFmt w:val="lowerLetter"/>
      <w:lvlText w:val="%2)"/>
      <w:lvlJc w:val="left"/>
      <w:pPr>
        <w:ind w:left="840" w:hanging="420"/>
      </w:pPr>
    </w:lvl>
    <w:lvl w:ilvl="2" w:tplc="17CC6B10" w:tentative="1">
      <w:start w:val="1"/>
      <w:numFmt w:val="lowerRoman"/>
      <w:lvlText w:val="%3."/>
      <w:lvlJc w:val="right"/>
      <w:pPr>
        <w:ind w:left="1260" w:hanging="420"/>
      </w:pPr>
    </w:lvl>
    <w:lvl w:ilvl="3" w:tplc="E6FE56FE" w:tentative="1">
      <w:start w:val="1"/>
      <w:numFmt w:val="decimal"/>
      <w:lvlText w:val="%4."/>
      <w:lvlJc w:val="left"/>
      <w:pPr>
        <w:ind w:left="1680" w:hanging="420"/>
      </w:pPr>
    </w:lvl>
    <w:lvl w:ilvl="4" w:tplc="A18C1104" w:tentative="1">
      <w:start w:val="1"/>
      <w:numFmt w:val="lowerLetter"/>
      <w:lvlText w:val="%5)"/>
      <w:lvlJc w:val="left"/>
      <w:pPr>
        <w:ind w:left="2100" w:hanging="420"/>
      </w:pPr>
    </w:lvl>
    <w:lvl w:ilvl="5" w:tplc="111E1262" w:tentative="1">
      <w:start w:val="1"/>
      <w:numFmt w:val="lowerRoman"/>
      <w:lvlText w:val="%6."/>
      <w:lvlJc w:val="right"/>
      <w:pPr>
        <w:ind w:left="2520" w:hanging="420"/>
      </w:pPr>
    </w:lvl>
    <w:lvl w:ilvl="6" w:tplc="7F685246" w:tentative="1">
      <w:start w:val="1"/>
      <w:numFmt w:val="decimal"/>
      <w:lvlText w:val="%7."/>
      <w:lvlJc w:val="left"/>
      <w:pPr>
        <w:ind w:left="2940" w:hanging="420"/>
      </w:pPr>
    </w:lvl>
    <w:lvl w:ilvl="7" w:tplc="9A68F590" w:tentative="1">
      <w:start w:val="1"/>
      <w:numFmt w:val="lowerLetter"/>
      <w:lvlText w:val="%8)"/>
      <w:lvlJc w:val="left"/>
      <w:pPr>
        <w:ind w:left="3360" w:hanging="420"/>
      </w:pPr>
    </w:lvl>
    <w:lvl w:ilvl="8" w:tplc="1E6427FA" w:tentative="1">
      <w:start w:val="1"/>
      <w:numFmt w:val="lowerRoman"/>
      <w:lvlText w:val="%9."/>
      <w:lvlJc w:val="right"/>
      <w:pPr>
        <w:ind w:left="3780" w:hanging="420"/>
      </w:pPr>
    </w:lvl>
  </w:abstractNum>
  <w:abstractNum w:abstractNumId="4">
    <w:nsid w:val="4B135D0A"/>
    <w:multiLevelType w:val="hybridMultilevel"/>
    <w:tmpl w:val="AAC0272C"/>
    <w:lvl w:ilvl="0" w:tplc="F96E76EE">
      <w:start w:val="1"/>
      <w:numFmt w:val="decimal"/>
      <w:lvlText w:val="%1."/>
      <w:lvlJc w:val="left"/>
      <w:pPr>
        <w:ind w:left="420" w:hanging="420"/>
      </w:pPr>
      <w:rPr>
        <w:rFonts w:hint="eastAsia"/>
      </w:rPr>
    </w:lvl>
    <w:lvl w:ilvl="1" w:tplc="11F2EB14" w:tentative="1">
      <w:start w:val="1"/>
      <w:numFmt w:val="lowerLetter"/>
      <w:lvlText w:val="%2)"/>
      <w:lvlJc w:val="left"/>
      <w:pPr>
        <w:ind w:left="840" w:hanging="420"/>
      </w:pPr>
    </w:lvl>
    <w:lvl w:ilvl="2" w:tplc="E3AA79EC" w:tentative="1">
      <w:start w:val="1"/>
      <w:numFmt w:val="lowerRoman"/>
      <w:lvlText w:val="%3."/>
      <w:lvlJc w:val="right"/>
      <w:pPr>
        <w:ind w:left="1260" w:hanging="420"/>
      </w:pPr>
    </w:lvl>
    <w:lvl w:ilvl="3" w:tplc="E0722708" w:tentative="1">
      <w:start w:val="1"/>
      <w:numFmt w:val="decimal"/>
      <w:lvlText w:val="%4."/>
      <w:lvlJc w:val="left"/>
      <w:pPr>
        <w:ind w:left="1680" w:hanging="420"/>
      </w:pPr>
    </w:lvl>
    <w:lvl w:ilvl="4" w:tplc="CF4AD99A" w:tentative="1">
      <w:start w:val="1"/>
      <w:numFmt w:val="lowerLetter"/>
      <w:lvlText w:val="%5)"/>
      <w:lvlJc w:val="left"/>
      <w:pPr>
        <w:ind w:left="2100" w:hanging="420"/>
      </w:pPr>
    </w:lvl>
    <w:lvl w:ilvl="5" w:tplc="A4DC2878" w:tentative="1">
      <w:start w:val="1"/>
      <w:numFmt w:val="lowerRoman"/>
      <w:lvlText w:val="%6."/>
      <w:lvlJc w:val="right"/>
      <w:pPr>
        <w:ind w:left="2520" w:hanging="420"/>
      </w:pPr>
    </w:lvl>
    <w:lvl w:ilvl="6" w:tplc="C9DCA7D4" w:tentative="1">
      <w:start w:val="1"/>
      <w:numFmt w:val="decimal"/>
      <w:lvlText w:val="%7."/>
      <w:lvlJc w:val="left"/>
      <w:pPr>
        <w:ind w:left="2940" w:hanging="420"/>
      </w:pPr>
    </w:lvl>
    <w:lvl w:ilvl="7" w:tplc="E1A4CD16" w:tentative="1">
      <w:start w:val="1"/>
      <w:numFmt w:val="lowerLetter"/>
      <w:lvlText w:val="%8)"/>
      <w:lvlJc w:val="left"/>
      <w:pPr>
        <w:ind w:left="3360" w:hanging="420"/>
      </w:pPr>
    </w:lvl>
    <w:lvl w:ilvl="8" w:tplc="5E7E60F4" w:tentative="1">
      <w:start w:val="1"/>
      <w:numFmt w:val="lowerRoman"/>
      <w:lvlText w:val="%9."/>
      <w:lvlJc w:val="right"/>
      <w:pPr>
        <w:ind w:left="3780" w:hanging="420"/>
      </w:pPr>
    </w:lvl>
  </w:abstractNum>
  <w:abstractNum w:abstractNumId="5">
    <w:nsid w:val="4DF458D3"/>
    <w:multiLevelType w:val="hybridMultilevel"/>
    <w:tmpl w:val="9F308192"/>
    <w:lvl w:ilvl="0" w:tplc="1694B4F2">
      <w:start w:val="1"/>
      <w:numFmt w:val="decimal"/>
      <w:lvlText w:val="%1."/>
      <w:lvlJc w:val="left"/>
      <w:pPr>
        <w:ind w:left="420" w:hanging="420"/>
      </w:pPr>
    </w:lvl>
    <w:lvl w:ilvl="1" w:tplc="3648BC68" w:tentative="1">
      <w:start w:val="1"/>
      <w:numFmt w:val="lowerLetter"/>
      <w:lvlText w:val="%2)"/>
      <w:lvlJc w:val="left"/>
      <w:pPr>
        <w:ind w:left="840" w:hanging="420"/>
      </w:pPr>
    </w:lvl>
    <w:lvl w:ilvl="2" w:tplc="78E42440" w:tentative="1">
      <w:start w:val="1"/>
      <w:numFmt w:val="lowerRoman"/>
      <w:lvlText w:val="%3."/>
      <w:lvlJc w:val="right"/>
      <w:pPr>
        <w:ind w:left="1260" w:hanging="420"/>
      </w:pPr>
    </w:lvl>
    <w:lvl w:ilvl="3" w:tplc="FA9E474A" w:tentative="1">
      <w:start w:val="1"/>
      <w:numFmt w:val="decimal"/>
      <w:lvlText w:val="%4."/>
      <w:lvlJc w:val="left"/>
      <w:pPr>
        <w:ind w:left="1680" w:hanging="420"/>
      </w:pPr>
    </w:lvl>
    <w:lvl w:ilvl="4" w:tplc="453215A0" w:tentative="1">
      <w:start w:val="1"/>
      <w:numFmt w:val="lowerLetter"/>
      <w:lvlText w:val="%5)"/>
      <w:lvlJc w:val="left"/>
      <w:pPr>
        <w:ind w:left="2100" w:hanging="420"/>
      </w:pPr>
    </w:lvl>
    <w:lvl w:ilvl="5" w:tplc="E21E1D40" w:tentative="1">
      <w:start w:val="1"/>
      <w:numFmt w:val="lowerRoman"/>
      <w:lvlText w:val="%6."/>
      <w:lvlJc w:val="right"/>
      <w:pPr>
        <w:ind w:left="2520" w:hanging="420"/>
      </w:pPr>
    </w:lvl>
    <w:lvl w:ilvl="6" w:tplc="8FF06354" w:tentative="1">
      <w:start w:val="1"/>
      <w:numFmt w:val="decimal"/>
      <w:lvlText w:val="%7."/>
      <w:lvlJc w:val="left"/>
      <w:pPr>
        <w:ind w:left="2940" w:hanging="420"/>
      </w:pPr>
    </w:lvl>
    <w:lvl w:ilvl="7" w:tplc="007A8652" w:tentative="1">
      <w:start w:val="1"/>
      <w:numFmt w:val="lowerLetter"/>
      <w:lvlText w:val="%8)"/>
      <w:lvlJc w:val="left"/>
      <w:pPr>
        <w:ind w:left="3360" w:hanging="420"/>
      </w:pPr>
    </w:lvl>
    <w:lvl w:ilvl="8" w:tplc="622EF480" w:tentative="1">
      <w:start w:val="1"/>
      <w:numFmt w:val="lowerRoman"/>
      <w:lvlText w:val="%9."/>
      <w:lvlJc w:val="right"/>
      <w:pPr>
        <w:ind w:left="3780" w:hanging="420"/>
      </w:pPr>
    </w:lvl>
  </w:abstractNum>
  <w:abstractNum w:abstractNumId="6">
    <w:nsid w:val="520430B5"/>
    <w:multiLevelType w:val="hybridMultilevel"/>
    <w:tmpl w:val="7988E27A"/>
    <w:lvl w:ilvl="0" w:tplc="FD5C4F2C">
      <w:start w:val="1"/>
      <w:numFmt w:val="decimal"/>
      <w:lvlText w:val="%1."/>
      <w:lvlJc w:val="left"/>
      <w:pPr>
        <w:ind w:left="420" w:hanging="420"/>
      </w:pPr>
    </w:lvl>
    <w:lvl w:ilvl="1" w:tplc="A52894CE" w:tentative="1">
      <w:start w:val="1"/>
      <w:numFmt w:val="lowerLetter"/>
      <w:lvlText w:val="%2)"/>
      <w:lvlJc w:val="left"/>
      <w:pPr>
        <w:ind w:left="840" w:hanging="420"/>
      </w:pPr>
    </w:lvl>
    <w:lvl w:ilvl="2" w:tplc="345AAB5C" w:tentative="1">
      <w:start w:val="1"/>
      <w:numFmt w:val="lowerRoman"/>
      <w:lvlText w:val="%3."/>
      <w:lvlJc w:val="right"/>
      <w:pPr>
        <w:ind w:left="1260" w:hanging="420"/>
      </w:pPr>
    </w:lvl>
    <w:lvl w:ilvl="3" w:tplc="6D76E8C8" w:tentative="1">
      <w:start w:val="1"/>
      <w:numFmt w:val="decimal"/>
      <w:lvlText w:val="%4."/>
      <w:lvlJc w:val="left"/>
      <w:pPr>
        <w:ind w:left="1680" w:hanging="420"/>
      </w:pPr>
    </w:lvl>
    <w:lvl w:ilvl="4" w:tplc="D6E6F336" w:tentative="1">
      <w:start w:val="1"/>
      <w:numFmt w:val="lowerLetter"/>
      <w:lvlText w:val="%5)"/>
      <w:lvlJc w:val="left"/>
      <w:pPr>
        <w:ind w:left="2100" w:hanging="420"/>
      </w:pPr>
    </w:lvl>
    <w:lvl w:ilvl="5" w:tplc="18501DA6" w:tentative="1">
      <w:start w:val="1"/>
      <w:numFmt w:val="lowerRoman"/>
      <w:lvlText w:val="%6."/>
      <w:lvlJc w:val="right"/>
      <w:pPr>
        <w:ind w:left="2520" w:hanging="420"/>
      </w:pPr>
    </w:lvl>
    <w:lvl w:ilvl="6" w:tplc="F0E635B6" w:tentative="1">
      <w:start w:val="1"/>
      <w:numFmt w:val="decimal"/>
      <w:lvlText w:val="%7."/>
      <w:lvlJc w:val="left"/>
      <w:pPr>
        <w:ind w:left="2940" w:hanging="420"/>
      </w:pPr>
    </w:lvl>
    <w:lvl w:ilvl="7" w:tplc="156E747A" w:tentative="1">
      <w:start w:val="1"/>
      <w:numFmt w:val="lowerLetter"/>
      <w:lvlText w:val="%8)"/>
      <w:lvlJc w:val="left"/>
      <w:pPr>
        <w:ind w:left="3360" w:hanging="420"/>
      </w:pPr>
    </w:lvl>
    <w:lvl w:ilvl="8" w:tplc="D422A20C" w:tentative="1">
      <w:start w:val="1"/>
      <w:numFmt w:val="lowerRoman"/>
      <w:lvlText w:val="%9."/>
      <w:lvlJc w:val="right"/>
      <w:pPr>
        <w:ind w:left="3780" w:hanging="420"/>
      </w:pPr>
    </w:lvl>
  </w:abstractNum>
  <w:abstractNum w:abstractNumId="7">
    <w:nsid w:val="584230A5"/>
    <w:multiLevelType w:val="hybridMultilevel"/>
    <w:tmpl w:val="848EAB5A"/>
    <w:lvl w:ilvl="0" w:tplc="D1A8BFC0">
      <w:start w:val="55"/>
      <w:numFmt w:val="decimal"/>
      <w:lvlText w:val="%1."/>
      <w:lvlJc w:val="left"/>
      <w:pPr>
        <w:ind w:left="420" w:hanging="420"/>
      </w:pPr>
      <w:rPr>
        <w:rFonts w:hint="eastAsia"/>
      </w:rPr>
    </w:lvl>
    <w:lvl w:ilvl="1" w:tplc="D1289E04" w:tentative="1">
      <w:start w:val="1"/>
      <w:numFmt w:val="lowerLetter"/>
      <w:lvlText w:val="%2)"/>
      <w:lvlJc w:val="left"/>
      <w:pPr>
        <w:ind w:left="840" w:hanging="420"/>
      </w:pPr>
    </w:lvl>
    <w:lvl w:ilvl="2" w:tplc="712E8D76" w:tentative="1">
      <w:start w:val="1"/>
      <w:numFmt w:val="lowerRoman"/>
      <w:lvlText w:val="%3."/>
      <w:lvlJc w:val="right"/>
      <w:pPr>
        <w:ind w:left="1260" w:hanging="420"/>
      </w:pPr>
    </w:lvl>
    <w:lvl w:ilvl="3" w:tplc="8028F624" w:tentative="1">
      <w:start w:val="1"/>
      <w:numFmt w:val="decimal"/>
      <w:lvlText w:val="%4."/>
      <w:lvlJc w:val="left"/>
      <w:pPr>
        <w:ind w:left="1680" w:hanging="420"/>
      </w:pPr>
    </w:lvl>
    <w:lvl w:ilvl="4" w:tplc="5F361B46" w:tentative="1">
      <w:start w:val="1"/>
      <w:numFmt w:val="lowerLetter"/>
      <w:lvlText w:val="%5)"/>
      <w:lvlJc w:val="left"/>
      <w:pPr>
        <w:ind w:left="2100" w:hanging="420"/>
      </w:pPr>
    </w:lvl>
    <w:lvl w:ilvl="5" w:tplc="B73E48A0" w:tentative="1">
      <w:start w:val="1"/>
      <w:numFmt w:val="lowerRoman"/>
      <w:lvlText w:val="%6."/>
      <w:lvlJc w:val="right"/>
      <w:pPr>
        <w:ind w:left="2520" w:hanging="420"/>
      </w:pPr>
    </w:lvl>
    <w:lvl w:ilvl="6" w:tplc="A246DD1A" w:tentative="1">
      <w:start w:val="1"/>
      <w:numFmt w:val="decimal"/>
      <w:lvlText w:val="%7."/>
      <w:lvlJc w:val="left"/>
      <w:pPr>
        <w:ind w:left="2940" w:hanging="420"/>
      </w:pPr>
    </w:lvl>
    <w:lvl w:ilvl="7" w:tplc="AE847BE6" w:tentative="1">
      <w:start w:val="1"/>
      <w:numFmt w:val="lowerLetter"/>
      <w:lvlText w:val="%8)"/>
      <w:lvlJc w:val="left"/>
      <w:pPr>
        <w:ind w:left="3360" w:hanging="420"/>
      </w:pPr>
    </w:lvl>
    <w:lvl w:ilvl="8" w:tplc="B4B896B8" w:tentative="1">
      <w:start w:val="1"/>
      <w:numFmt w:val="lowerRoman"/>
      <w:lvlText w:val="%9."/>
      <w:lvlJc w:val="right"/>
      <w:pPr>
        <w:ind w:left="3780" w:hanging="420"/>
      </w:pPr>
    </w:lvl>
  </w:abstractNum>
  <w:abstractNum w:abstractNumId="8">
    <w:nsid w:val="6A87047C"/>
    <w:multiLevelType w:val="hybridMultilevel"/>
    <w:tmpl w:val="933CF1C4"/>
    <w:lvl w:ilvl="0" w:tplc="BACCBE7C">
      <w:start w:val="66"/>
      <w:numFmt w:val="decimal"/>
      <w:lvlText w:val="%1."/>
      <w:lvlJc w:val="left"/>
      <w:pPr>
        <w:ind w:left="420" w:hanging="420"/>
      </w:pPr>
      <w:rPr>
        <w:rFonts w:hint="eastAsia"/>
      </w:rPr>
    </w:lvl>
    <w:lvl w:ilvl="1" w:tplc="344CA2BA" w:tentative="1">
      <w:start w:val="1"/>
      <w:numFmt w:val="lowerLetter"/>
      <w:lvlText w:val="%2)"/>
      <w:lvlJc w:val="left"/>
      <w:pPr>
        <w:ind w:left="840" w:hanging="420"/>
      </w:pPr>
    </w:lvl>
    <w:lvl w:ilvl="2" w:tplc="401CF7DC" w:tentative="1">
      <w:start w:val="1"/>
      <w:numFmt w:val="lowerRoman"/>
      <w:lvlText w:val="%3."/>
      <w:lvlJc w:val="right"/>
      <w:pPr>
        <w:ind w:left="1260" w:hanging="420"/>
      </w:pPr>
    </w:lvl>
    <w:lvl w:ilvl="3" w:tplc="63BEEA3C" w:tentative="1">
      <w:start w:val="1"/>
      <w:numFmt w:val="decimal"/>
      <w:lvlText w:val="%4."/>
      <w:lvlJc w:val="left"/>
      <w:pPr>
        <w:ind w:left="1680" w:hanging="420"/>
      </w:pPr>
    </w:lvl>
    <w:lvl w:ilvl="4" w:tplc="AA982006" w:tentative="1">
      <w:start w:val="1"/>
      <w:numFmt w:val="lowerLetter"/>
      <w:lvlText w:val="%5)"/>
      <w:lvlJc w:val="left"/>
      <w:pPr>
        <w:ind w:left="2100" w:hanging="420"/>
      </w:pPr>
    </w:lvl>
    <w:lvl w:ilvl="5" w:tplc="D8BC555A" w:tentative="1">
      <w:start w:val="1"/>
      <w:numFmt w:val="lowerRoman"/>
      <w:lvlText w:val="%6."/>
      <w:lvlJc w:val="right"/>
      <w:pPr>
        <w:ind w:left="2520" w:hanging="420"/>
      </w:pPr>
    </w:lvl>
    <w:lvl w:ilvl="6" w:tplc="B240C148" w:tentative="1">
      <w:start w:val="1"/>
      <w:numFmt w:val="decimal"/>
      <w:lvlText w:val="%7."/>
      <w:lvlJc w:val="left"/>
      <w:pPr>
        <w:ind w:left="2940" w:hanging="420"/>
      </w:pPr>
    </w:lvl>
    <w:lvl w:ilvl="7" w:tplc="7EAE6B90" w:tentative="1">
      <w:start w:val="1"/>
      <w:numFmt w:val="lowerLetter"/>
      <w:lvlText w:val="%8)"/>
      <w:lvlJc w:val="left"/>
      <w:pPr>
        <w:ind w:left="3360" w:hanging="420"/>
      </w:pPr>
    </w:lvl>
    <w:lvl w:ilvl="8" w:tplc="12FA4EBC" w:tentative="1">
      <w:start w:val="1"/>
      <w:numFmt w:val="lowerRoman"/>
      <w:lvlText w:val="%9."/>
      <w:lvlJc w:val="right"/>
      <w:pPr>
        <w:ind w:left="3780" w:hanging="420"/>
      </w:pPr>
    </w:lvl>
  </w:abstractNum>
  <w:abstractNum w:abstractNumId="9">
    <w:nsid w:val="714C3320"/>
    <w:multiLevelType w:val="hybridMultilevel"/>
    <w:tmpl w:val="02A839BE"/>
    <w:lvl w:ilvl="0" w:tplc="0AD0244A">
      <w:start w:val="1"/>
      <w:numFmt w:val="decimal"/>
      <w:lvlText w:val="%1."/>
      <w:lvlJc w:val="left"/>
      <w:pPr>
        <w:ind w:left="420" w:hanging="420"/>
      </w:pPr>
      <w:rPr>
        <w:rFonts w:hint="eastAsia"/>
      </w:rPr>
    </w:lvl>
    <w:lvl w:ilvl="1" w:tplc="7EA2949C" w:tentative="1">
      <w:start w:val="1"/>
      <w:numFmt w:val="lowerLetter"/>
      <w:lvlText w:val="%2)"/>
      <w:lvlJc w:val="left"/>
      <w:pPr>
        <w:ind w:left="840" w:hanging="420"/>
      </w:pPr>
    </w:lvl>
    <w:lvl w:ilvl="2" w:tplc="8A9E56B4" w:tentative="1">
      <w:start w:val="1"/>
      <w:numFmt w:val="lowerRoman"/>
      <w:lvlText w:val="%3."/>
      <w:lvlJc w:val="right"/>
      <w:pPr>
        <w:ind w:left="1260" w:hanging="420"/>
      </w:pPr>
    </w:lvl>
    <w:lvl w:ilvl="3" w:tplc="96FA7C2E" w:tentative="1">
      <w:start w:val="1"/>
      <w:numFmt w:val="decimal"/>
      <w:lvlText w:val="%4."/>
      <w:lvlJc w:val="left"/>
      <w:pPr>
        <w:ind w:left="1680" w:hanging="420"/>
      </w:pPr>
    </w:lvl>
    <w:lvl w:ilvl="4" w:tplc="86AE6AB0" w:tentative="1">
      <w:start w:val="1"/>
      <w:numFmt w:val="lowerLetter"/>
      <w:lvlText w:val="%5)"/>
      <w:lvlJc w:val="left"/>
      <w:pPr>
        <w:ind w:left="2100" w:hanging="420"/>
      </w:pPr>
    </w:lvl>
    <w:lvl w:ilvl="5" w:tplc="44724B78" w:tentative="1">
      <w:start w:val="1"/>
      <w:numFmt w:val="lowerRoman"/>
      <w:lvlText w:val="%6."/>
      <w:lvlJc w:val="right"/>
      <w:pPr>
        <w:ind w:left="2520" w:hanging="420"/>
      </w:pPr>
    </w:lvl>
    <w:lvl w:ilvl="6" w:tplc="8B4C8CC6" w:tentative="1">
      <w:start w:val="1"/>
      <w:numFmt w:val="decimal"/>
      <w:lvlText w:val="%7."/>
      <w:lvlJc w:val="left"/>
      <w:pPr>
        <w:ind w:left="2940" w:hanging="420"/>
      </w:pPr>
    </w:lvl>
    <w:lvl w:ilvl="7" w:tplc="F6A240D6" w:tentative="1">
      <w:start w:val="1"/>
      <w:numFmt w:val="lowerLetter"/>
      <w:lvlText w:val="%8)"/>
      <w:lvlJc w:val="left"/>
      <w:pPr>
        <w:ind w:left="3360" w:hanging="420"/>
      </w:pPr>
    </w:lvl>
    <w:lvl w:ilvl="8" w:tplc="D3643FC4"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 w:numId="5">
    <w:abstractNumId w:val="9"/>
  </w:num>
  <w:num w:numId="6">
    <w:abstractNumId w:val="8"/>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savePreviewPicture/>
  <w:hdrShapeDefaults>
    <o:shapedefaults v:ext="edit" spidmax="218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0372"/>
    <w:rsid w:val="000A594A"/>
    <w:rsid w:val="00362532"/>
    <w:rsid w:val="009D5417"/>
    <w:rsid w:val="00DC0372"/>
    <w:rsid w:val="00DE53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89"/>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37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03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C0372"/>
    <w:rPr>
      <w:sz w:val="18"/>
      <w:szCs w:val="18"/>
    </w:rPr>
  </w:style>
  <w:style w:type="paragraph" w:styleId="a4">
    <w:name w:val="footer"/>
    <w:basedOn w:val="a"/>
    <w:link w:val="Char0"/>
    <w:uiPriority w:val="99"/>
    <w:unhideWhenUsed/>
    <w:rsid w:val="00DC0372"/>
    <w:pPr>
      <w:tabs>
        <w:tab w:val="center" w:pos="4153"/>
        <w:tab w:val="right" w:pos="8306"/>
      </w:tabs>
      <w:snapToGrid w:val="0"/>
      <w:jc w:val="left"/>
    </w:pPr>
    <w:rPr>
      <w:sz w:val="18"/>
      <w:szCs w:val="18"/>
    </w:rPr>
  </w:style>
  <w:style w:type="character" w:customStyle="1" w:styleId="Char0">
    <w:name w:val="页脚 Char"/>
    <w:basedOn w:val="a0"/>
    <w:link w:val="a4"/>
    <w:uiPriority w:val="99"/>
    <w:rsid w:val="00DC0372"/>
    <w:rPr>
      <w:sz w:val="18"/>
      <w:szCs w:val="18"/>
    </w:rPr>
  </w:style>
  <w:style w:type="character" w:customStyle="1" w:styleId="Char1">
    <w:name w:val="批注框文本 Char1"/>
    <w:link w:val="a5"/>
    <w:uiPriority w:val="99"/>
    <w:rsid w:val="00DC0372"/>
    <w:rPr>
      <w:sz w:val="18"/>
      <w:szCs w:val="18"/>
    </w:rPr>
  </w:style>
  <w:style w:type="paragraph" w:styleId="a5">
    <w:name w:val="Balloon Text"/>
    <w:basedOn w:val="a"/>
    <w:link w:val="Char1"/>
    <w:uiPriority w:val="99"/>
    <w:rsid w:val="00DC0372"/>
    <w:rPr>
      <w:rFonts w:asciiTheme="minorHAnsi" w:eastAsiaTheme="minorEastAsia" w:hAnsiTheme="minorHAnsi" w:cstheme="minorBidi"/>
      <w:sz w:val="18"/>
      <w:szCs w:val="18"/>
    </w:rPr>
  </w:style>
  <w:style w:type="character" w:customStyle="1" w:styleId="Char2">
    <w:name w:val="批注框文本 Char"/>
    <w:basedOn w:val="a0"/>
    <w:link w:val="a5"/>
    <w:uiPriority w:val="99"/>
    <w:rsid w:val="00DC0372"/>
    <w:rPr>
      <w:rFonts w:ascii="Times New Roman" w:eastAsia="宋体" w:hAnsi="Times New Roman" w:cs="Times New Roman"/>
      <w:sz w:val="18"/>
      <w:szCs w:val="18"/>
    </w:rPr>
  </w:style>
  <w:style w:type="character" w:customStyle="1" w:styleId="Char10">
    <w:name w:val="页眉 Char1"/>
    <w:uiPriority w:val="99"/>
    <w:rsid w:val="00DC0372"/>
    <w:rPr>
      <w:kern w:val="2"/>
      <w:sz w:val="18"/>
      <w:szCs w:val="18"/>
    </w:rPr>
  </w:style>
  <w:style w:type="paragraph" w:styleId="a6">
    <w:name w:val="Normal (Web)"/>
    <w:basedOn w:val="a"/>
    <w:rsid w:val="00DC0372"/>
    <w:pPr>
      <w:widowControl/>
      <w:spacing w:before="100" w:beforeAutospacing="1" w:after="100" w:afterAutospacing="1"/>
      <w:jc w:val="left"/>
    </w:pPr>
    <w:rPr>
      <w:rFonts w:ascii="宋体" w:hAnsi="宋体" w:cs="宋体"/>
      <w:kern w:val="0"/>
      <w:sz w:val="24"/>
    </w:rPr>
  </w:style>
  <w:style w:type="character" w:customStyle="1" w:styleId="Char11">
    <w:name w:val="页脚 Char1"/>
    <w:uiPriority w:val="99"/>
    <w:rsid w:val="00DC0372"/>
    <w:rPr>
      <w:kern w:val="2"/>
      <w:sz w:val="18"/>
      <w:szCs w:val="18"/>
    </w:rPr>
  </w:style>
  <w:style w:type="paragraph" w:styleId="a7">
    <w:name w:val="No Spacing"/>
    <w:link w:val="Char12"/>
    <w:uiPriority w:val="1"/>
    <w:qFormat/>
    <w:rsid w:val="00DC0372"/>
    <w:rPr>
      <w:rFonts w:ascii="Times New Roman" w:eastAsia="宋体" w:hAnsi="Times New Roman" w:cs="Times New Roman"/>
      <w:kern w:val="0"/>
      <w:sz w:val="22"/>
    </w:rPr>
  </w:style>
  <w:style w:type="character" w:customStyle="1" w:styleId="Char12">
    <w:name w:val="无间隔 Char1"/>
    <w:link w:val="a7"/>
    <w:uiPriority w:val="1"/>
    <w:rsid w:val="00DC0372"/>
    <w:rPr>
      <w:rFonts w:ascii="Times New Roman" w:eastAsia="宋体" w:hAnsi="Times New Roman" w:cs="Times New Roman"/>
      <w:kern w:val="0"/>
      <w:sz w:val="22"/>
    </w:rPr>
  </w:style>
  <w:style w:type="paragraph" w:styleId="a8">
    <w:name w:val="Title"/>
    <w:basedOn w:val="a"/>
    <w:next w:val="a"/>
    <w:link w:val="Char3"/>
    <w:qFormat/>
    <w:rsid w:val="00DC037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8"/>
    <w:rsid w:val="00DC0372"/>
    <w:rPr>
      <w:rFonts w:asciiTheme="majorHAnsi" w:eastAsia="宋体" w:hAnsiTheme="majorHAnsi" w:cstheme="majorBidi"/>
      <w:b/>
      <w:bCs/>
      <w:sz w:val="32"/>
      <w:szCs w:val="32"/>
    </w:rPr>
  </w:style>
  <w:style w:type="paragraph" w:customStyle="1" w:styleId="Normal1">
    <w:name w:val="Normal_1"/>
    <w:qFormat/>
    <w:rsid w:val="00DC0372"/>
    <w:pPr>
      <w:widowControl w:val="0"/>
      <w:jc w:val="both"/>
    </w:pPr>
    <w:rPr>
      <w:rFonts w:ascii="Times New Roman" w:eastAsia="宋体" w:hAnsi="Times New Roman" w:cs="Times New Roman"/>
    </w:rPr>
  </w:style>
  <w:style w:type="paragraph" w:customStyle="1" w:styleId="Normal10">
    <w:name w:val="Normal_1_0"/>
    <w:qFormat/>
    <w:rsid w:val="00DC0372"/>
    <w:pPr>
      <w:widowControl w:val="0"/>
      <w:jc w:val="both"/>
    </w:pPr>
    <w:rPr>
      <w:rFonts w:ascii="Time New Romans" w:eastAsia="宋体" w:hAnsi="Time New Romans" w:cs="宋体"/>
    </w:rPr>
  </w:style>
  <w:style w:type="paragraph" w:styleId="a9">
    <w:name w:val="List Paragraph"/>
    <w:basedOn w:val="a"/>
    <w:uiPriority w:val="99"/>
    <w:qFormat/>
    <w:rsid w:val="00DC0372"/>
    <w:pPr>
      <w:ind w:firstLineChars="200" w:firstLine="420"/>
    </w:pPr>
  </w:style>
  <w:style w:type="character" w:customStyle="1" w:styleId="Char4">
    <w:name w:val="无间隔 Char"/>
    <w:uiPriority w:val="1"/>
    <w:rsid w:val="00DC0372"/>
    <w:rPr>
      <w:sz w:val="22"/>
      <w:szCs w:val="22"/>
    </w:rPr>
  </w:style>
  <w:style w:type="numbering" w:customStyle="1" w:styleId="1">
    <w:name w:val="无列表1"/>
    <w:next w:val="a2"/>
    <w:uiPriority w:val="99"/>
    <w:semiHidden/>
    <w:unhideWhenUsed/>
    <w:rsid w:val="00DC0372"/>
  </w:style>
  <w:style w:type="numbering" w:customStyle="1" w:styleId="2">
    <w:name w:val="无列表2"/>
    <w:next w:val="a2"/>
    <w:uiPriority w:val="99"/>
    <w:semiHidden/>
    <w:unhideWhenUsed/>
    <w:rsid w:val="00DC0372"/>
  </w:style>
  <w:style w:type="numbering" w:customStyle="1" w:styleId="3">
    <w:name w:val="无列表3"/>
    <w:next w:val="a2"/>
    <w:uiPriority w:val="99"/>
    <w:semiHidden/>
    <w:unhideWhenUsed/>
    <w:rsid w:val="00DC0372"/>
  </w:style>
  <w:style w:type="numbering" w:customStyle="1" w:styleId="4">
    <w:name w:val="无列表4"/>
    <w:next w:val="a2"/>
    <w:uiPriority w:val="99"/>
    <w:semiHidden/>
    <w:unhideWhenUsed/>
    <w:rsid w:val="00DC0372"/>
  </w:style>
  <w:style w:type="numbering" w:customStyle="1" w:styleId="5">
    <w:name w:val="无列表5"/>
    <w:next w:val="a2"/>
    <w:uiPriority w:val="99"/>
    <w:semiHidden/>
    <w:unhideWhenUsed/>
    <w:rsid w:val="00DC0372"/>
  </w:style>
  <w:style w:type="numbering" w:customStyle="1" w:styleId="6">
    <w:name w:val="无列表6"/>
    <w:next w:val="a2"/>
    <w:uiPriority w:val="99"/>
    <w:semiHidden/>
    <w:unhideWhenUsed/>
    <w:rsid w:val="00DC0372"/>
  </w:style>
  <w:style w:type="numbering" w:customStyle="1" w:styleId="7">
    <w:name w:val="无列表7"/>
    <w:next w:val="a2"/>
    <w:uiPriority w:val="99"/>
    <w:semiHidden/>
    <w:unhideWhenUsed/>
    <w:rsid w:val="00DC0372"/>
  </w:style>
  <w:style w:type="numbering" w:customStyle="1" w:styleId="8">
    <w:name w:val="无列表8"/>
    <w:next w:val="a2"/>
    <w:uiPriority w:val="99"/>
    <w:semiHidden/>
    <w:unhideWhenUsed/>
    <w:rsid w:val="00DC0372"/>
  </w:style>
  <w:style w:type="numbering" w:customStyle="1" w:styleId="9">
    <w:name w:val="无列表9"/>
    <w:next w:val="a2"/>
    <w:uiPriority w:val="99"/>
    <w:semiHidden/>
    <w:unhideWhenUsed/>
    <w:rsid w:val="00DC0372"/>
  </w:style>
  <w:style w:type="numbering" w:customStyle="1" w:styleId="10">
    <w:name w:val="无列表10"/>
    <w:next w:val="a2"/>
    <w:uiPriority w:val="99"/>
    <w:semiHidden/>
    <w:unhideWhenUsed/>
    <w:rsid w:val="00DC0372"/>
  </w:style>
  <w:style w:type="numbering" w:customStyle="1" w:styleId="11">
    <w:name w:val="无列表11"/>
    <w:next w:val="a2"/>
    <w:uiPriority w:val="99"/>
    <w:semiHidden/>
    <w:unhideWhenUsed/>
    <w:rsid w:val="00DC0372"/>
  </w:style>
  <w:style w:type="numbering" w:customStyle="1" w:styleId="12">
    <w:name w:val="无列表12"/>
    <w:next w:val="a2"/>
    <w:uiPriority w:val="99"/>
    <w:semiHidden/>
    <w:unhideWhenUsed/>
    <w:rsid w:val="00DC0372"/>
  </w:style>
  <w:style w:type="numbering" w:customStyle="1" w:styleId="13">
    <w:name w:val="无列表13"/>
    <w:next w:val="a2"/>
    <w:uiPriority w:val="99"/>
    <w:semiHidden/>
    <w:unhideWhenUsed/>
    <w:rsid w:val="00DC037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oleObject" Target="embeddings/oleObject2.bin"/><Relationship Id="rId39" Type="http://schemas.openxmlformats.org/officeDocument/2006/relationships/image" Target="media/image28.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3.png"/><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wmf"/><Relationship Id="rId33" Type="http://schemas.openxmlformats.org/officeDocument/2006/relationships/image" Target="media/image22.png"/><Relationship Id="rId38" Type="http://schemas.openxmlformats.org/officeDocument/2006/relationships/image" Target="media/image27.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0.wmf"/><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26.png"/><Relationship Id="rId40" Type="http://schemas.openxmlformats.org/officeDocument/2006/relationships/image" Target="media/image29.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wmf"/><Relationship Id="rId28" Type="http://schemas.openxmlformats.org/officeDocument/2006/relationships/oleObject" Target="embeddings/oleObject3.bin"/><Relationship Id="rId36" Type="http://schemas.openxmlformats.org/officeDocument/2006/relationships/image" Target="media/image25.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1.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19.wmf"/><Relationship Id="rId30" Type="http://schemas.openxmlformats.org/officeDocument/2006/relationships/oleObject" Target="embeddings/oleObject4.bin"/><Relationship Id="rId35" Type="http://schemas.openxmlformats.org/officeDocument/2006/relationships/image" Target="media/image24.pn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1031</Words>
  <Characters>5883</Characters>
  <Application>Microsoft Office Word</Application>
  <DocSecurity>0</DocSecurity>
  <Lines>49</Lines>
  <Paragraphs>13</Paragraphs>
  <ScaleCrop>false</ScaleCrop>
  <Company>Microsoft</Company>
  <LinksUpToDate>false</LinksUpToDate>
  <CharactersWithSpaces>6901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2020-07-02T08:18:00Z</dcterms:created>
  <dcterms:modified xsi:type="dcterms:W3CDTF">2020-07-02T08:18:00Z</dcterms:modified>
</cp:coreProperties>
</file>